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530E" w14:textId="77777777" w:rsidR="004B19D9" w:rsidRPr="004B19D9" w:rsidRDefault="004B19D9" w:rsidP="7F6A8C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7F6A8C0E">
        <w:rPr>
          <w:rFonts w:ascii="Times New Roman" w:eastAsia="Times New Roman" w:hAnsi="Times New Roman" w:cs="Times New Roman"/>
          <w:b/>
          <w:bCs/>
        </w:rPr>
        <w:t xml:space="preserve">                                        </w:t>
      </w:r>
    </w:p>
    <w:p w14:paraId="004B0194" w14:textId="77777777" w:rsidR="004B19D9" w:rsidRPr="004B19D9" w:rsidRDefault="004B19D9" w:rsidP="004B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19D9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14:paraId="588834CD" w14:textId="77777777" w:rsidR="004B19D9" w:rsidRDefault="004B19D9" w:rsidP="004B19D9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161BEE7">
        <w:rPr>
          <w:rFonts w:ascii="Times New Roman" w:eastAsia="Times New Roman" w:hAnsi="Times New Roman" w:cs="Times New Roman"/>
          <w:b/>
          <w:bCs/>
        </w:rPr>
        <w:t xml:space="preserve">  DECIDE DEKALB DEVELOPMENT AUTHORITY BOARD MEETING</w:t>
      </w:r>
      <w:r w:rsidR="00715C00" w:rsidRPr="0161BEE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C5E727D" w14:textId="77777777" w:rsidR="30B1D996" w:rsidRDefault="30B1D996" w:rsidP="2B1F4E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E5B21B7" w14:textId="77777777" w:rsidR="004B19D9" w:rsidRPr="00F06922" w:rsidRDefault="004B19D9" w:rsidP="00F06922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39694310" w14:textId="5B452FD8" w:rsidR="00F06922" w:rsidRPr="00F06922" w:rsidRDefault="00F06922" w:rsidP="00F06922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00F06922">
        <w:rPr>
          <w:rFonts w:ascii="Times New Roman" w:hAnsi="Times New Roman" w:cs="Times New Roman"/>
          <w:b/>
          <w:bCs/>
        </w:rPr>
        <w:t xml:space="preserve">Date: </w:t>
      </w:r>
      <w:r w:rsidRPr="00F06922">
        <w:rPr>
          <w:rFonts w:ascii="Times New Roman" w:hAnsi="Times New Roman" w:cs="Times New Roman"/>
        </w:rPr>
        <w:tab/>
      </w:r>
      <w:r w:rsidRPr="00F06922">
        <w:rPr>
          <w:rFonts w:ascii="Times New Roman" w:hAnsi="Times New Roman" w:cs="Times New Roman"/>
        </w:rPr>
        <w:tab/>
      </w:r>
      <w:r w:rsidR="005F3ABE">
        <w:rPr>
          <w:rFonts w:ascii="Times New Roman" w:hAnsi="Times New Roman" w:cs="Times New Roman"/>
        </w:rPr>
        <w:t xml:space="preserve">Thursday, </w:t>
      </w:r>
      <w:r w:rsidR="003E7340">
        <w:rPr>
          <w:rFonts w:ascii="Times New Roman" w:hAnsi="Times New Roman" w:cs="Times New Roman"/>
        </w:rPr>
        <w:t>February 10</w:t>
      </w:r>
      <w:r w:rsidR="003E7340" w:rsidRPr="003E7340">
        <w:rPr>
          <w:rFonts w:ascii="Times New Roman" w:hAnsi="Times New Roman" w:cs="Times New Roman"/>
          <w:vertAlign w:val="superscript"/>
        </w:rPr>
        <w:t>th</w:t>
      </w:r>
      <w:r w:rsidR="003E7340">
        <w:rPr>
          <w:rFonts w:ascii="Times New Roman" w:hAnsi="Times New Roman" w:cs="Times New Roman"/>
        </w:rPr>
        <w:t>,</w:t>
      </w:r>
      <w:r w:rsidRPr="00F06922">
        <w:rPr>
          <w:rFonts w:ascii="Times New Roman" w:hAnsi="Times New Roman" w:cs="Times New Roman"/>
        </w:rPr>
        <w:t xml:space="preserve"> 2022</w:t>
      </w:r>
    </w:p>
    <w:p w14:paraId="163E9621" w14:textId="77777777" w:rsidR="00F06922" w:rsidRPr="00F06922" w:rsidRDefault="00F06922" w:rsidP="00F06922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00F06922">
        <w:rPr>
          <w:rFonts w:ascii="Times New Roman" w:hAnsi="Times New Roman" w:cs="Times New Roman"/>
          <w:b/>
          <w:bCs/>
        </w:rPr>
        <w:t xml:space="preserve">Time: </w:t>
      </w:r>
      <w:r w:rsidRPr="00F06922">
        <w:rPr>
          <w:rFonts w:ascii="Times New Roman" w:hAnsi="Times New Roman" w:cs="Times New Roman"/>
          <w:b/>
        </w:rPr>
        <w:tab/>
      </w:r>
      <w:r w:rsidRPr="00F06922">
        <w:rPr>
          <w:rFonts w:ascii="Times New Roman" w:hAnsi="Times New Roman" w:cs="Times New Roman"/>
          <w:b/>
        </w:rPr>
        <w:tab/>
      </w:r>
      <w:r w:rsidRPr="00F06922">
        <w:rPr>
          <w:rFonts w:ascii="Times New Roman" w:hAnsi="Times New Roman" w:cs="Times New Roman"/>
        </w:rPr>
        <w:t>8:30 AM</w:t>
      </w:r>
    </w:p>
    <w:p w14:paraId="7A12373E" w14:textId="77777777" w:rsidR="00F06922" w:rsidRPr="00F06922" w:rsidRDefault="00F06922" w:rsidP="00F06922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00F06922">
        <w:rPr>
          <w:rFonts w:ascii="Times New Roman" w:hAnsi="Times New Roman" w:cs="Times New Roman"/>
          <w:b/>
          <w:bCs/>
        </w:rPr>
        <w:t xml:space="preserve">Location: </w:t>
      </w:r>
      <w:r w:rsidRPr="00F06922">
        <w:rPr>
          <w:rFonts w:ascii="Times New Roman" w:hAnsi="Times New Roman" w:cs="Times New Roman"/>
          <w:b/>
          <w:bCs/>
        </w:rPr>
        <w:tab/>
      </w:r>
      <w:proofErr w:type="spellStart"/>
      <w:r w:rsidRPr="00F06922">
        <w:rPr>
          <w:rFonts w:ascii="Times New Roman" w:hAnsi="Times New Roman" w:cs="Times New Roman"/>
        </w:rPr>
        <w:t>Telemeeting</w:t>
      </w:r>
      <w:proofErr w:type="spellEnd"/>
      <w:r w:rsidRPr="00F06922">
        <w:rPr>
          <w:rFonts w:ascii="Times New Roman" w:hAnsi="Times New Roman" w:cs="Times New Roman"/>
        </w:rPr>
        <w:t xml:space="preserve"> Via Zoom</w:t>
      </w:r>
    </w:p>
    <w:p w14:paraId="506D9E3C" w14:textId="77777777" w:rsidR="0074642B" w:rsidRDefault="0074642B" w:rsidP="0074642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</w:p>
    <w:p w14:paraId="4BD88B2A" w14:textId="77777777" w:rsidR="00B64DAB" w:rsidRPr="00B64DAB" w:rsidRDefault="00B64DAB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</w:p>
    <w:p w14:paraId="121A7E54" w14:textId="77777777" w:rsidR="00D54D11" w:rsidRPr="001E0CE3" w:rsidRDefault="00D54D11" w:rsidP="00D54D11">
      <w:pPr>
        <w:ind w:left="1800" w:firstLine="360"/>
        <w:contextualSpacing/>
        <w:rPr>
          <w:rFonts w:ascii="Times New Roman" w:hAnsi="Times New Roman" w:cs="Times New Roman"/>
        </w:rPr>
      </w:pPr>
      <w:r w:rsidRPr="001E0CE3">
        <w:rPr>
          <w:rFonts w:ascii="Times New Roman" w:hAnsi="Times New Roman" w:cs="Times New Roman"/>
          <w:b/>
          <w:bCs/>
        </w:rPr>
        <w:t>Board Members Present:</w:t>
      </w:r>
    </w:p>
    <w:p w14:paraId="54B3E036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14:paraId="13AD4BEA" w14:textId="77777777" w:rsidR="0065150E" w:rsidRPr="00DE74C8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Greenberg, Board Member</w:t>
      </w:r>
    </w:p>
    <w:p w14:paraId="7A4610BE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Patrick, Board Member</w:t>
      </w:r>
    </w:p>
    <w:p w14:paraId="6CFD46D3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Gooch, Vice- Chair </w:t>
      </w:r>
    </w:p>
    <w:p w14:paraId="4B930BF5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Adams, Board Members</w:t>
      </w:r>
    </w:p>
    <w:p w14:paraId="633E80DB" w14:textId="77777777" w:rsidR="0065150E" w:rsidRDefault="0065150E" w:rsidP="0065150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6FE23D01" w14:textId="77777777" w:rsidR="0065150E" w:rsidRDefault="0065150E" w:rsidP="0065150E">
      <w:pPr>
        <w:spacing w:line="240" w:lineRule="auto"/>
        <w:contextualSpacing/>
        <w:rPr>
          <w:rFonts w:ascii="Times New Roman" w:hAnsi="Times New Roman" w:cs="Times New Roman"/>
        </w:rPr>
      </w:pPr>
    </w:p>
    <w:p w14:paraId="554B3B55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DB5661">
        <w:rPr>
          <w:rFonts w:ascii="Times New Roman" w:hAnsi="Times New Roman" w:cs="Times New Roman"/>
          <w:b/>
          <w:bCs/>
        </w:rPr>
        <w:t>Board Members Absent</w:t>
      </w:r>
    </w:p>
    <w:p w14:paraId="42302257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 Mack McKenzie, Secretary </w:t>
      </w:r>
    </w:p>
    <w:p w14:paraId="2B1BE494" w14:textId="4440B602" w:rsidR="0065150E" w:rsidRPr="007C6B4D" w:rsidRDefault="0065150E" w:rsidP="007C6B4D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 Reddy, Treasurer </w:t>
      </w:r>
    </w:p>
    <w:p w14:paraId="681CC5A6" w14:textId="77777777" w:rsidR="0065150E" w:rsidRDefault="0065150E" w:rsidP="0065150E">
      <w:pPr>
        <w:spacing w:after="12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32D760E0" w14:textId="77777777" w:rsidR="0065150E" w:rsidRPr="00EA208F" w:rsidRDefault="0065150E" w:rsidP="0065150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EA208F">
        <w:rPr>
          <w:rFonts w:ascii="Times New Roman" w:hAnsi="Times New Roman" w:cs="Times New Roman"/>
          <w:b/>
          <w:bCs/>
        </w:rPr>
        <w:t>Legal Counsel Present</w:t>
      </w:r>
    </w:p>
    <w:p w14:paraId="0BAC369D" w14:textId="77777777" w:rsidR="0065150E" w:rsidRDefault="0065150E" w:rsidP="0065150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Ansly Moyer, Smith, Gambrell &amp; Russell </w:t>
      </w:r>
    </w:p>
    <w:p w14:paraId="68B7D237" w14:textId="77777777" w:rsidR="0065150E" w:rsidRDefault="0065150E" w:rsidP="0065150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F08761F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 </w:t>
      </w:r>
    </w:p>
    <w:p w14:paraId="32A883EA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A515B96">
        <w:rPr>
          <w:rFonts w:ascii="Times New Roman" w:hAnsi="Times New Roman" w:cs="Times New Roman"/>
        </w:rPr>
        <w:t>Dorian DeBarr, President</w:t>
      </w:r>
    </w:p>
    <w:p w14:paraId="05D97D35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Randi Mason, Vice President, Economic Development </w:t>
      </w:r>
    </w:p>
    <w:p w14:paraId="03A4FB87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Terra Washington, Director, Marketing &amp; Communication </w:t>
      </w:r>
    </w:p>
    <w:p w14:paraId="6B521008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Shelbia Jackson, Director, DeKalb Entertainment Commission</w:t>
      </w:r>
    </w:p>
    <w:p w14:paraId="463DE044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Sunny Anderson, Business Attraction Manager</w:t>
      </w:r>
    </w:p>
    <w:p w14:paraId="4ED17721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Imani Beckles, Business Retention Manager</w:t>
      </w:r>
    </w:p>
    <w:p w14:paraId="54D41271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66D450A4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Hagler, Manager, Redevelopment &amp; Strategic Initiatives</w:t>
      </w:r>
    </w:p>
    <w:p w14:paraId="7A268A60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Deondai Colquitt, Marketing Manager</w:t>
      </w:r>
    </w:p>
    <w:p w14:paraId="33978D2C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McAbee, Director, Accounting &amp; Finance </w:t>
      </w:r>
    </w:p>
    <w:p w14:paraId="580F940B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Geoffrey Loften, </w:t>
      </w:r>
      <w:r w:rsidRPr="006F58B4">
        <w:rPr>
          <w:rFonts w:ascii="Times New Roman" w:hAnsi="Times New Roman" w:cs="Times New Roman"/>
        </w:rPr>
        <w:t>Equitable Economic Development Program Manager</w:t>
      </w:r>
    </w:p>
    <w:p w14:paraId="68AF59A3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2A0EB4C8" w14:textId="77777777" w:rsidR="0065150E" w:rsidRPr="00076895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076895">
        <w:rPr>
          <w:rFonts w:ascii="Times New Roman" w:hAnsi="Times New Roman" w:cs="Times New Roman"/>
          <w:b/>
          <w:bCs/>
        </w:rPr>
        <w:t>Others Present</w:t>
      </w:r>
    </w:p>
    <w:p w14:paraId="113A2C15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Woodward, DeKalb Resident</w:t>
      </w:r>
    </w:p>
    <w:p w14:paraId="7FB9E9C8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Hinkel</w:t>
      </w:r>
      <w:proofErr w:type="spellEnd"/>
      <w:r>
        <w:rPr>
          <w:rFonts w:ascii="Times New Roman" w:hAnsi="Times New Roman" w:cs="Times New Roman"/>
        </w:rPr>
        <w:t xml:space="preserve">, DeKalb Resident </w:t>
      </w:r>
    </w:p>
    <w:p w14:paraId="1A4A9ACA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Williams, Butler Snow</w:t>
      </w:r>
    </w:p>
    <w:p w14:paraId="3B20F80C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Sharp, King’s Bridge  </w:t>
      </w:r>
    </w:p>
    <w:p w14:paraId="7AD8B4D4" w14:textId="77777777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Kwasi Obeng, BOC</w:t>
      </w:r>
    </w:p>
    <w:p w14:paraId="669E2C5D" w14:textId="55A20365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 </w:t>
      </w:r>
      <w:r w:rsidR="00670FC4">
        <w:rPr>
          <w:rFonts w:ascii="Times New Roman" w:hAnsi="Times New Roman" w:cs="Times New Roman"/>
        </w:rPr>
        <w:t>Giacalone</w:t>
      </w:r>
      <w:r>
        <w:rPr>
          <w:rFonts w:ascii="Times New Roman" w:hAnsi="Times New Roman" w:cs="Times New Roman"/>
        </w:rPr>
        <w:t>, Evergreen Workplace Solutions</w:t>
      </w:r>
    </w:p>
    <w:p w14:paraId="5D18D5A8" w14:textId="28069042" w:rsidR="0065150E" w:rsidRDefault="0065150E" w:rsidP="0065150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Allison Shoemaker, </w:t>
      </w:r>
      <w:r w:rsidR="00756978">
        <w:rPr>
          <w:rFonts w:ascii="Times New Roman" w:hAnsi="Times New Roman" w:cs="Times New Roman"/>
        </w:rPr>
        <w:t>Evergreen Workplace Solutions</w:t>
      </w:r>
    </w:p>
    <w:p w14:paraId="7A4094A8" w14:textId="77777777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 </w:t>
      </w:r>
    </w:p>
    <w:p w14:paraId="1C9433AE" w14:textId="023AC293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5E5A0F43" w14:textId="77777777" w:rsidR="00AF4E17" w:rsidRDefault="00AF4E17" w:rsidP="00AF4E17">
      <w:pPr>
        <w:spacing w:line="240" w:lineRule="auto"/>
        <w:contextualSpacing/>
        <w:rPr>
          <w:rFonts w:ascii="Times New Roman" w:hAnsi="Times New Roman" w:cs="Times New Roman"/>
        </w:rPr>
      </w:pPr>
    </w:p>
    <w:p w14:paraId="40086138" w14:textId="77777777" w:rsidR="00AF4E17" w:rsidRDefault="00AF4E17" w:rsidP="00AF4E1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C86800E" w14:textId="1D8BD507" w:rsidR="00AF4E17" w:rsidRPr="00D51DCA" w:rsidRDefault="00AF4E17" w:rsidP="00AF4E17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BF3F64">
        <w:rPr>
          <w:rFonts w:ascii="Times New Roman" w:eastAsia="Times New Roman" w:hAnsi="Times New Roman" w:cs="Times New Roman"/>
        </w:rPr>
        <w:lastRenderedPageBreak/>
        <w:t xml:space="preserve">The </w:t>
      </w:r>
      <w:r w:rsidR="00E71206">
        <w:rPr>
          <w:rFonts w:ascii="Times New Roman" w:eastAsia="Times New Roman" w:hAnsi="Times New Roman" w:cs="Times New Roman"/>
        </w:rPr>
        <w:t xml:space="preserve">February </w:t>
      </w:r>
      <w:r w:rsidRPr="00BF3F64">
        <w:rPr>
          <w:rFonts w:ascii="Times New Roman" w:eastAsia="Times New Roman" w:hAnsi="Times New Roman" w:cs="Times New Roman"/>
        </w:rPr>
        <w:t>meeting of the Decide DeKalb Development Authority was called to order at 8:3</w:t>
      </w:r>
      <w:r>
        <w:rPr>
          <w:rFonts w:ascii="Times New Roman" w:eastAsia="Times New Roman" w:hAnsi="Times New Roman" w:cs="Times New Roman"/>
        </w:rPr>
        <w:t>3</w:t>
      </w:r>
      <w:r w:rsidR="00756978">
        <w:rPr>
          <w:rFonts w:ascii="Times New Roman" w:eastAsia="Times New Roman" w:hAnsi="Times New Roman" w:cs="Times New Roman"/>
        </w:rPr>
        <w:t xml:space="preserve"> </w:t>
      </w:r>
      <w:r w:rsidRPr="00BF3F64">
        <w:rPr>
          <w:rFonts w:ascii="Times New Roman" w:eastAsia="Times New Roman" w:hAnsi="Times New Roman" w:cs="Times New Roman"/>
        </w:rPr>
        <w:t xml:space="preserve">am on </w:t>
      </w:r>
      <w:r>
        <w:rPr>
          <w:rFonts w:ascii="Times New Roman" w:eastAsia="Times New Roman" w:hAnsi="Times New Roman" w:cs="Times New Roman"/>
        </w:rPr>
        <w:t>Thursday, February 10th</w:t>
      </w:r>
      <w:r w:rsidRPr="00BF3F6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2,</w:t>
      </w:r>
      <w:r w:rsidRPr="00BF3F64">
        <w:rPr>
          <w:rFonts w:ascii="Times New Roman" w:eastAsia="Times New Roman" w:hAnsi="Times New Roman" w:cs="Times New Roman"/>
        </w:rPr>
        <w:t xml:space="preserve"> via zoom </w:t>
      </w:r>
      <w:proofErr w:type="spellStart"/>
      <w:r w:rsidRPr="00BF3F64">
        <w:rPr>
          <w:rFonts w:ascii="Times New Roman" w:eastAsia="Times New Roman" w:hAnsi="Times New Roman" w:cs="Times New Roman"/>
        </w:rPr>
        <w:t>telemeeting</w:t>
      </w:r>
      <w:proofErr w:type="spellEnd"/>
      <w:r w:rsidRPr="00BF3F64">
        <w:rPr>
          <w:rFonts w:ascii="Times New Roman" w:eastAsia="Times New Roman" w:hAnsi="Times New Roman" w:cs="Times New Roman"/>
        </w:rPr>
        <w:t xml:space="preserve">. </w:t>
      </w:r>
    </w:p>
    <w:p w14:paraId="4E0CE783" w14:textId="77777777" w:rsidR="00517EAD" w:rsidRPr="00793035" w:rsidRDefault="00517EAD" w:rsidP="00793035">
      <w:pPr>
        <w:jc w:val="both"/>
        <w:rPr>
          <w:rFonts w:ascii="Times New Roman" w:eastAsia="Times New Roman" w:hAnsi="Times New Roman" w:cs="Times New Roman"/>
        </w:rPr>
      </w:pPr>
    </w:p>
    <w:p w14:paraId="5A93C90E" w14:textId="77777777" w:rsidR="004B19D9" w:rsidRPr="00946058" w:rsidRDefault="004B19D9" w:rsidP="004B19D9">
      <w:pPr>
        <w:numPr>
          <w:ilvl w:val="0"/>
          <w:numId w:val="3"/>
        </w:num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946058">
        <w:rPr>
          <w:rFonts w:ascii="Times New Roman" w:eastAsia="Calibri" w:hAnsi="Times New Roman" w:cs="Times New Roman"/>
          <w:b/>
        </w:rPr>
        <w:t>CALL TO ORDER</w:t>
      </w:r>
    </w:p>
    <w:p w14:paraId="43950DD7" w14:textId="76F23092" w:rsidR="00AC1041" w:rsidRDefault="0022571C" w:rsidP="007E6BF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946058">
        <w:rPr>
          <w:rFonts w:ascii="Times New Roman" w:hAnsi="Times New Roman" w:cs="Times New Roman"/>
        </w:rPr>
        <w:t xml:space="preserve">Chairman </w:t>
      </w:r>
      <w:r w:rsidR="00580EAD" w:rsidRPr="00946058">
        <w:rPr>
          <w:rFonts w:ascii="Times New Roman" w:hAnsi="Times New Roman" w:cs="Times New Roman"/>
        </w:rPr>
        <w:t>Bolia</w:t>
      </w:r>
      <w:r w:rsidR="00882D0C" w:rsidRPr="00946058">
        <w:rPr>
          <w:rFonts w:ascii="Times New Roman" w:hAnsi="Times New Roman" w:cs="Times New Roman"/>
        </w:rPr>
        <w:t xml:space="preserve"> preside</w:t>
      </w:r>
      <w:r w:rsidR="002B3D9E" w:rsidRPr="00946058">
        <w:rPr>
          <w:rFonts w:ascii="Times New Roman" w:hAnsi="Times New Roman" w:cs="Times New Roman"/>
        </w:rPr>
        <w:t>d</w:t>
      </w:r>
      <w:r w:rsidR="00882D0C" w:rsidRPr="00946058">
        <w:rPr>
          <w:rFonts w:ascii="Times New Roman" w:hAnsi="Times New Roman" w:cs="Times New Roman"/>
        </w:rPr>
        <w:t xml:space="preserve">. </w:t>
      </w:r>
    </w:p>
    <w:p w14:paraId="443E46E7" w14:textId="77777777" w:rsidR="00517EAD" w:rsidRPr="007E6BF6" w:rsidRDefault="00517EAD" w:rsidP="007E6BF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</w:p>
    <w:p w14:paraId="274A4C16" w14:textId="08085AEE" w:rsidR="004B19D9" w:rsidRPr="00946058" w:rsidRDefault="004B19D9" w:rsidP="004B19D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46058">
        <w:rPr>
          <w:rFonts w:ascii="Times New Roman" w:eastAsia="Times New Roman" w:hAnsi="Times New Roman" w:cs="Times New Roman"/>
          <w:b/>
        </w:rPr>
        <w:t>ITEMS FOR DECISION</w:t>
      </w:r>
    </w:p>
    <w:p w14:paraId="0CAEA61C" w14:textId="0346ADB3" w:rsidR="00E71206" w:rsidRPr="006B1471" w:rsidRDefault="00DB24F5" w:rsidP="006B1471">
      <w:pPr>
        <w:pStyle w:val="ListParagraph"/>
        <w:numPr>
          <w:ilvl w:val="0"/>
          <w:numId w:val="21"/>
        </w:numPr>
        <w:spacing w:after="120" w:line="240" w:lineRule="auto"/>
        <w:rPr>
          <w:rStyle w:val="normaltextrun"/>
          <w:rFonts w:ascii="Times New Roman" w:hAnsi="Times New Roman" w:cs="Times New Roman"/>
          <w:b/>
          <w:bCs/>
        </w:rPr>
      </w:pPr>
      <w:r w:rsidRPr="00DB24F5">
        <w:rPr>
          <w:rFonts w:ascii="Times New Roman" w:hAnsi="Times New Roman" w:cs="Times New Roman"/>
          <w:b/>
          <w:bCs/>
        </w:rPr>
        <w:t>Approval of January 22, 2022, Board Meeting Minutes</w:t>
      </w:r>
      <w:r w:rsidR="00CB0CEF" w:rsidRPr="00DB24F5">
        <w:rPr>
          <w:rFonts w:ascii="Times New Roman" w:hAnsi="Times New Roman" w:cs="Times New Roman"/>
          <w:b/>
          <w:bCs/>
        </w:rPr>
        <w:t>:</w:t>
      </w:r>
    </w:p>
    <w:p w14:paraId="29955287" w14:textId="26C8130F" w:rsidR="00A21E3C" w:rsidRPr="000A2C9D" w:rsidRDefault="006F632B" w:rsidP="00A21E3C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F468B0" w:rsidRPr="000A2C9D">
        <w:rPr>
          <w:rStyle w:val="normaltextrun"/>
          <w:rFonts w:ascii="Times New Roman" w:hAnsi="Times New Roman" w:cs="Times New Roman"/>
          <w:shd w:val="clear" w:color="auto" w:fill="FFFFFF"/>
        </w:rPr>
        <w:t>r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CB0CEF" w:rsidRPr="000A2C9D">
        <w:rPr>
          <w:rStyle w:val="normaltextrun"/>
          <w:rFonts w:ascii="Times New Roman" w:hAnsi="Times New Roman" w:cs="Times New Roman"/>
          <w:shd w:val="clear" w:color="auto" w:fill="FFFFFF"/>
        </w:rPr>
        <w:t>Greenberg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made a motion to approve the </w:t>
      </w:r>
      <w:r w:rsidR="00A36F35">
        <w:rPr>
          <w:rFonts w:ascii="Times New Roman" w:eastAsia="Times New Roman" w:hAnsi="Times New Roman" w:cs="Times New Roman"/>
        </w:rPr>
        <w:t xml:space="preserve">January </w:t>
      </w:r>
      <w:r w:rsidR="006B1471">
        <w:rPr>
          <w:rFonts w:ascii="Times New Roman" w:eastAsia="Times New Roman" w:hAnsi="Times New Roman" w:cs="Times New Roman"/>
        </w:rPr>
        <w:t>22, 2022</w:t>
      </w:r>
      <w:r w:rsidR="00C1074E" w:rsidRPr="000A2C9D">
        <w:rPr>
          <w:rFonts w:ascii="Times New Roman" w:eastAsia="Times New Roman" w:hAnsi="Times New Roman" w:cs="Times New Roman"/>
        </w:rPr>
        <w:t>,</w:t>
      </w:r>
      <w:r w:rsidR="00B166ED"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Board Meeting Minutes</w:t>
      </w:r>
      <w:r w:rsidR="0F94907E"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Mr. </w:t>
      </w:r>
      <w:r w:rsidR="006B1471">
        <w:rPr>
          <w:rStyle w:val="normaltextrun"/>
          <w:rFonts w:ascii="Times New Roman" w:hAnsi="Times New Roman" w:cs="Times New Roman"/>
          <w:shd w:val="clear" w:color="auto" w:fill="FFFFFF"/>
        </w:rPr>
        <w:t xml:space="preserve">Patrick 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>seconded the motion which was unanimously approved.</w:t>
      </w:r>
    </w:p>
    <w:p w14:paraId="23320B5F" w14:textId="450516CC" w:rsidR="006F632B" w:rsidRPr="00B2437F" w:rsidRDefault="00B2437F" w:rsidP="00A21E3C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B2437F">
        <w:rPr>
          <w:rFonts w:ascii="Times New Roman" w:hAnsi="Times New Roman" w:cs="Times New Roman"/>
          <w:b/>
          <w:bCs/>
        </w:rPr>
        <w:t>Approval of January 2022 Financials</w:t>
      </w:r>
      <w:r w:rsidR="00E743EC" w:rsidRPr="00B2437F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:</w:t>
      </w:r>
    </w:p>
    <w:p w14:paraId="7E00E752" w14:textId="14328CBA" w:rsidR="00DC619C" w:rsidRPr="000A2C9D" w:rsidRDefault="00DE63AC" w:rsidP="00DC619C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0A2C9D">
        <w:rPr>
          <w:rFonts w:ascii="Times New Roman" w:hAnsi="Times New Roman" w:cs="Times New Roman"/>
        </w:rPr>
        <w:t>M</w:t>
      </w:r>
      <w:r w:rsidR="00305CB3" w:rsidRPr="000A2C9D">
        <w:rPr>
          <w:rFonts w:ascii="Times New Roman" w:hAnsi="Times New Roman" w:cs="Times New Roman"/>
        </w:rPr>
        <w:t>s</w:t>
      </w:r>
      <w:r w:rsidRPr="000A2C9D">
        <w:rPr>
          <w:rFonts w:ascii="Times New Roman" w:hAnsi="Times New Roman" w:cs="Times New Roman"/>
        </w:rPr>
        <w:t xml:space="preserve">. </w:t>
      </w:r>
      <w:r w:rsidR="00305CB3" w:rsidRPr="000A2C9D">
        <w:rPr>
          <w:rFonts w:ascii="Times New Roman" w:hAnsi="Times New Roman" w:cs="Times New Roman"/>
        </w:rPr>
        <w:t xml:space="preserve">McAbee </w:t>
      </w:r>
      <w:r w:rsidRPr="000A2C9D">
        <w:rPr>
          <w:rFonts w:ascii="Times New Roman" w:hAnsi="Times New Roman" w:cs="Times New Roman"/>
        </w:rPr>
        <w:t>presented the financial dashboard</w:t>
      </w:r>
      <w:r w:rsidR="007F0EE1" w:rsidRPr="000A2C9D">
        <w:rPr>
          <w:rFonts w:ascii="Times New Roman" w:hAnsi="Times New Roman" w:cs="Times New Roman"/>
        </w:rPr>
        <w:t xml:space="preserve">. </w:t>
      </w:r>
    </w:p>
    <w:p w14:paraId="5DA343A5" w14:textId="05898E1D" w:rsidR="00B2437F" w:rsidRDefault="000616C7" w:rsidP="00B255B1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0A2C9D">
        <w:rPr>
          <w:rFonts w:ascii="Times New Roman" w:hAnsi="Times New Roman" w:cs="Times New Roman"/>
        </w:rPr>
        <w:t>C</w:t>
      </w:r>
      <w:r w:rsidR="00C747CD" w:rsidRPr="000A2C9D">
        <w:rPr>
          <w:rFonts w:ascii="Times New Roman" w:hAnsi="Times New Roman" w:cs="Times New Roman"/>
        </w:rPr>
        <w:t>urrent assets are as follows: C</w:t>
      </w:r>
      <w:r w:rsidRPr="000A2C9D">
        <w:rPr>
          <w:rFonts w:ascii="Times New Roman" w:hAnsi="Times New Roman" w:cs="Times New Roman"/>
        </w:rPr>
        <w:t xml:space="preserve">ash </w:t>
      </w:r>
      <w:r w:rsidR="00047056" w:rsidRPr="000A2C9D">
        <w:rPr>
          <w:rFonts w:ascii="Times New Roman" w:hAnsi="Times New Roman" w:cs="Times New Roman"/>
        </w:rPr>
        <w:t>$2</w:t>
      </w:r>
      <w:r w:rsidR="00F77141">
        <w:rPr>
          <w:rFonts w:ascii="Times New Roman" w:hAnsi="Times New Roman" w:cs="Times New Roman"/>
        </w:rPr>
        <w:t>.3</w:t>
      </w:r>
      <w:r w:rsidR="00047056" w:rsidRPr="000A2C9D">
        <w:rPr>
          <w:rFonts w:ascii="Times New Roman" w:hAnsi="Times New Roman" w:cs="Times New Roman"/>
        </w:rPr>
        <w:t>m</w:t>
      </w:r>
      <w:r w:rsidR="00C747CD" w:rsidRPr="000A2C9D">
        <w:rPr>
          <w:rFonts w:ascii="Times New Roman" w:hAnsi="Times New Roman" w:cs="Times New Roman"/>
        </w:rPr>
        <w:t>, T</w:t>
      </w:r>
      <w:r w:rsidR="00047056" w:rsidRPr="000A2C9D">
        <w:rPr>
          <w:rFonts w:ascii="Times New Roman" w:hAnsi="Times New Roman" w:cs="Times New Roman"/>
        </w:rPr>
        <w:t>otal investments $82k</w:t>
      </w:r>
      <w:r w:rsidR="00C747CD" w:rsidRPr="000A2C9D">
        <w:rPr>
          <w:rFonts w:ascii="Times New Roman" w:hAnsi="Times New Roman" w:cs="Times New Roman"/>
        </w:rPr>
        <w:t>, Account</w:t>
      </w:r>
      <w:r w:rsidR="00071EE1">
        <w:rPr>
          <w:rFonts w:ascii="Times New Roman" w:hAnsi="Times New Roman" w:cs="Times New Roman"/>
        </w:rPr>
        <w:t>s</w:t>
      </w:r>
      <w:r w:rsidR="00C747CD" w:rsidRPr="000A2C9D">
        <w:rPr>
          <w:rFonts w:ascii="Times New Roman" w:hAnsi="Times New Roman" w:cs="Times New Roman"/>
        </w:rPr>
        <w:t xml:space="preserve"> Receivable $</w:t>
      </w:r>
      <w:r w:rsidR="00071EE1">
        <w:rPr>
          <w:rFonts w:ascii="Times New Roman" w:hAnsi="Times New Roman" w:cs="Times New Roman"/>
        </w:rPr>
        <w:t>603k</w:t>
      </w:r>
      <w:r w:rsidR="00736650" w:rsidRPr="000A2C9D">
        <w:rPr>
          <w:rFonts w:ascii="Times New Roman" w:hAnsi="Times New Roman" w:cs="Times New Roman"/>
        </w:rPr>
        <w:t xml:space="preserve">. </w:t>
      </w:r>
    </w:p>
    <w:p w14:paraId="659B8414" w14:textId="17517A66" w:rsidR="000A3BA7" w:rsidRDefault="00ED05E8" w:rsidP="00B255B1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fees to date </w:t>
      </w:r>
      <w:r w:rsidR="0075697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10k, </w:t>
      </w:r>
      <w:r w:rsidR="002B0472">
        <w:rPr>
          <w:rFonts w:ascii="Times New Roman" w:hAnsi="Times New Roman" w:cs="Times New Roman"/>
        </w:rPr>
        <w:t>no i</w:t>
      </w:r>
      <w:r>
        <w:rPr>
          <w:rFonts w:ascii="Times New Roman" w:hAnsi="Times New Roman" w:cs="Times New Roman"/>
        </w:rPr>
        <w:t>ssuer fees</w:t>
      </w:r>
      <w:r w:rsidR="002B0472">
        <w:rPr>
          <w:rFonts w:ascii="Times New Roman" w:hAnsi="Times New Roman" w:cs="Times New Roman"/>
        </w:rPr>
        <w:t xml:space="preserve"> have been collected for the year an</w:t>
      </w:r>
      <w:r w:rsidR="00A24E49">
        <w:rPr>
          <w:rFonts w:ascii="Times New Roman" w:hAnsi="Times New Roman" w:cs="Times New Roman"/>
        </w:rPr>
        <w:t xml:space="preserve">d </w:t>
      </w:r>
      <w:r w:rsidR="005950D7">
        <w:rPr>
          <w:rFonts w:ascii="Times New Roman" w:hAnsi="Times New Roman" w:cs="Times New Roman"/>
        </w:rPr>
        <w:t xml:space="preserve">total expenses $153k. </w:t>
      </w:r>
      <w:r>
        <w:rPr>
          <w:rFonts w:ascii="Times New Roman" w:hAnsi="Times New Roman" w:cs="Times New Roman"/>
        </w:rPr>
        <w:t xml:space="preserve"> </w:t>
      </w:r>
    </w:p>
    <w:p w14:paraId="0CFD1286" w14:textId="6FDB7365" w:rsidR="00A21E3C" w:rsidRPr="000A2C9D" w:rsidRDefault="007C724F" w:rsidP="00A21E3C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7F0EE1"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s. </w:t>
      </w:r>
      <w:r w:rsidR="00DB7409" w:rsidRPr="000A2C9D">
        <w:rPr>
          <w:rStyle w:val="normaltextrun"/>
          <w:rFonts w:ascii="Times New Roman" w:hAnsi="Times New Roman" w:cs="Times New Roman"/>
          <w:shd w:val="clear" w:color="auto" w:fill="FFFFFF"/>
        </w:rPr>
        <w:t>Coblentz made</w:t>
      </w:r>
      <w:r w:rsidR="00E743EC"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a motion to approve the </w:t>
      </w:r>
      <w:r w:rsidR="00265D7C">
        <w:rPr>
          <w:rStyle w:val="normaltextrun"/>
          <w:rFonts w:ascii="Times New Roman" w:hAnsi="Times New Roman" w:cs="Times New Roman"/>
          <w:shd w:val="clear" w:color="auto" w:fill="FFFFFF"/>
        </w:rPr>
        <w:t>January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B166ED" w:rsidRPr="000A2C9D">
        <w:rPr>
          <w:rStyle w:val="normaltextrun"/>
          <w:rFonts w:ascii="Times New Roman" w:hAnsi="Times New Roman" w:cs="Times New Roman"/>
          <w:shd w:val="clear" w:color="auto" w:fill="FFFFFF"/>
        </w:rPr>
        <w:t>202</w:t>
      </w:r>
      <w:r w:rsidR="00F14544">
        <w:rPr>
          <w:rStyle w:val="normaltextrun"/>
          <w:rFonts w:ascii="Times New Roman" w:hAnsi="Times New Roman" w:cs="Times New Roman"/>
          <w:shd w:val="clear" w:color="auto" w:fill="FFFFFF"/>
        </w:rPr>
        <w:t>2</w:t>
      </w:r>
      <w:r w:rsidR="00B166ED"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financials</w:t>
      </w:r>
      <w:r w:rsidR="6E45F2C9"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E743EC" w:rsidRPr="000A2C9D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265D7C">
        <w:rPr>
          <w:rStyle w:val="normaltextrun"/>
          <w:rFonts w:ascii="Times New Roman" w:hAnsi="Times New Roman" w:cs="Times New Roman"/>
          <w:shd w:val="clear" w:color="auto" w:fill="FFFFFF"/>
        </w:rPr>
        <w:t>r. Greenberg</w:t>
      </w:r>
      <w:r w:rsidR="00E743EC"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</w:t>
      </w:r>
    </w:p>
    <w:p w14:paraId="7B25E236" w14:textId="65BE4E0C" w:rsidR="006E0655" w:rsidRPr="00D856BD" w:rsidRDefault="003726BB" w:rsidP="003726BB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3726BB">
        <w:rPr>
          <w:rFonts w:ascii="Times New Roman" w:hAnsi="Times New Roman" w:cs="Times New Roman"/>
          <w:b/>
          <w:bCs/>
        </w:rPr>
        <w:t>A motion to authorize and ratify the TEFRA hearing held on February 10, 2022, by Ansly Moyer as hearing officer for the Authority related to tax-exempt bond issue for benefit of King’s Bridge Retirement Center, Inc.</w:t>
      </w:r>
      <w:r w:rsidR="003B0C46" w:rsidRPr="003726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:</w:t>
      </w:r>
    </w:p>
    <w:p w14:paraId="6310CD19" w14:textId="029B9A29" w:rsidR="00D856BD" w:rsidRPr="00D856BD" w:rsidRDefault="00D856BD" w:rsidP="00D856BD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Ms. Moyer, Legal Coun</w:t>
      </w:r>
      <w:r w:rsidR="000F1D2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el,</w:t>
      </w:r>
      <w:r w:rsidR="00F14544">
        <w:rPr>
          <w:rFonts w:ascii="Times New Roman" w:hAnsi="Times New Roman" w:cs="Times New Roman"/>
        </w:rPr>
        <w:t xml:space="preserve"> </w:t>
      </w:r>
      <w:r w:rsidR="00F27F03">
        <w:rPr>
          <w:rFonts w:ascii="Times New Roman" w:hAnsi="Times New Roman" w:cs="Times New Roman"/>
        </w:rPr>
        <w:t xml:space="preserve">requested this item </w:t>
      </w:r>
      <w:r w:rsidR="001864F1">
        <w:rPr>
          <w:rFonts w:ascii="Times New Roman" w:hAnsi="Times New Roman" w:cs="Times New Roman"/>
        </w:rPr>
        <w:t xml:space="preserve">as </w:t>
      </w:r>
      <w:r w:rsidR="00F27F03">
        <w:rPr>
          <w:rFonts w:ascii="Times New Roman" w:hAnsi="Times New Roman" w:cs="Times New Roman"/>
        </w:rPr>
        <w:t xml:space="preserve">procedural </w:t>
      </w:r>
      <w:r w:rsidR="003E56DC">
        <w:rPr>
          <w:rFonts w:ascii="Times New Roman" w:hAnsi="Times New Roman" w:cs="Times New Roman"/>
        </w:rPr>
        <w:t>motion</w:t>
      </w:r>
      <w:r w:rsidR="001864F1">
        <w:rPr>
          <w:rFonts w:ascii="Times New Roman" w:hAnsi="Times New Roman" w:cs="Times New Roman"/>
        </w:rPr>
        <w:t xml:space="preserve"> on the agenda</w:t>
      </w:r>
      <w:r w:rsidR="003E56DC">
        <w:rPr>
          <w:rFonts w:ascii="Times New Roman" w:hAnsi="Times New Roman" w:cs="Times New Roman"/>
        </w:rPr>
        <w:t xml:space="preserve">.  </w:t>
      </w:r>
      <w:r w:rsidR="00BC2691">
        <w:rPr>
          <w:rFonts w:ascii="Times New Roman" w:hAnsi="Times New Roman" w:cs="Times New Roman"/>
        </w:rPr>
        <w:t xml:space="preserve">With tax-exempt bonds, the Authority also </w:t>
      </w:r>
      <w:r w:rsidR="00D443A2">
        <w:rPr>
          <w:rFonts w:ascii="Times New Roman" w:hAnsi="Times New Roman" w:cs="Times New Roman"/>
        </w:rPr>
        <w:t>must</w:t>
      </w:r>
      <w:r w:rsidR="00BC2691">
        <w:rPr>
          <w:rFonts w:ascii="Times New Roman" w:hAnsi="Times New Roman" w:cs="Times New Roman"/>
        </w:rPr>
        <w:t xml:space="preserve"> comply with IRS </w:t>
      </w:r>
      <w:r w:rsidR="00756978">
        <w:rPr>
          <w:rFonts w:ascii="Times New Roman" w:hAnsi="Times New Roman" w:cs="Times New Roman"/>
        </w:rPr>
        <w:t xml:space="preserve">regulations </w:t>
      </w:r>
      <w:r w:rsidR="0090707A">
        <w:rPr>
          <w:rFonts w:ascii="Times New Roman" w:hAnsi="Times New Roman" w:cs="Times New Roman"/>
        </w:rPr>
        <w:t xml:space="preserve">including </w:t>
      </w:r>
      <w:r w:rsidR="00150A1F">
        <w:rPr>
          <w:rFonts w:ascii="Times New Roman" w:hAnsi="Times New Roman" w:cs="Times New Roman"/>
        </w:rPr>
        <w:t xml:space="preserve">holding </w:t>
      </w:r>
      <w:r w:rsidR="0090707A">
        <w:rPr>
          <w:rFonts w:ascii="Times New Roman" w:hAnsi="Times New Roman" w:cs="Times New Roman"/>
        </w:rPr>
        <w:t xml:space="preserve">a separate </w:t>
      </w:r>
      <w:r w:rsidR="00150A1F">
        <w:rPr>
          <w:rFonts w:ascii="Times New Roman" w:hAnsi="Times New Roman" w:cs="Times New Roman"/>
        </w:rPr>
        <w:t xml:space="preserve">public </w:t>
      </w:r>
      <w:r w:rsidR="0090707A">
        <w:rPr>
          <w:rFonts w:ascii="Times New Roman" w:hAnsi="Times New Roman" w:cs="Times New Roman"/>
        </w:rPr>
        <w:t xml:space="preserve">hearing </w:t>
      </w:r>
      <w:r w:rsidR="00B21539">
        <w:rPr>
          <w:rFonts w:ascii="Times New Roman" w:hAnsi="Times New Roman" w:cs="Times New Roman"/>
        </w:rPr>
        <w:t xml:space="preserve">referred to as a TEFRA hearing.  Ms. Moyer </w:t>
      </w:r>
      <w:r w:rsidR="00D443A2">
        <w:rPr>
          <w:rFonts w:ascii="Times New Roman" w:hAnsi="Times New Roman" w:cs="Times New Roman"/>
        </w:rPr>
        <w:t xml:space="preserve">has requested that the board ratify </w:t>
      </w:r>
      <w:r w:rsidR="001D56E7">
        <w:rPr>
          <w:rFonts w:ascii="Times New Roman" w:hAnsi="Times New Roman" w:cs="Times New Roman"/>
        </w:rPr>
        <w:t xml:space="preserve">and authorize actions she has taken as hearing officer to include </w:t>
      </w:r>
      <w:r w:rsidR="000463E2">
        <w:rPr>
          <w:rFonts w:ascii="Times New Roman" w:hAnsi="Times New Roman" w:cs="Times New Roman"/>
        </w:rPr>
        <w:t>publishing notice of the public hearing and holding the hearing</w:t>
      </w:r>
      <w:r w:rsidR="008F3280">
        <w:rPr>
          <w:rFonts w:ascii="Times New Roman" w:hAnsi="Times New Roman" w:cs="Times New Roman"/>
        </w:rPr>
        <w:t xml:space="preserve"> on February 10</w:t>
      </w:r>
      <w:r w:rsidR="008F3280" w:rsidRPr="008F3280">
        <w:rPr>
          <w:rFonts w:ascii="Times New Roman" w:hAnsi="Times New Roman" w:cs="Times New Roman"/>
          <w:vertAlign w:val="superscript"/>
        </w:rPr>
        <w:t>th</w:t>
      </w:r>
      <w:r w:rsidR="008F3280">
        <w:rPr>
          <w:rFonts w:ascii="Times New Roman" w:hAnsi="Times New Roman" w:cs="Times New Roman"/>
        </w:rPr>
        <w:t>, 2022</w:t>
      </w:r>
      <w:r w:rsidR="000463E2">
        <w:rPr>
          <w:rFonts w:ascii="Times New Roman" w:hAnsi="Times New Roman" w:cs="Times New Roman"/>
        </w:rPr>
        <w:t xml:space="preserve">. </w:t>
      </w:r>
      <w:r w:rsidR="00D443A2">
        <w:rPr>
          <w:rFonts w:ascii="Times New Roman" w:hAnsi="Times New Roman" w:cs="Times New Roman"/>
        </w:rPr>
        <w:t xml:space="preserve"> </w:t>
      </w:r>
    </w:p>
    <w:p w14:paraId="6AC504B7" w14:textId="0BA750B1" w:rsidR="00A21E3C" w:rsidRPr="001324D2" w:rsidRDefault="002E3567" w:rsidP="000463E2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1324D2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CC1E68" w:rsidRPr="001324D2"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 w:rsidRPr="001324D2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0463E2">
        <w:rPr>
          <w:rStyle w:val="normaltextrun"/>
          <w:rFonts w:ascii="Times New Roman" w:hAnsi="Times New Roman" w:cs="Times New Roman"/>
          <w:shd w:val="clear" w:color="auto" w:fill="FFFFFF"/>
        </w:rPr>
        <w:t>Adams</w:t>
      </w:r>
      <w:r w:rsidR="00CC1E68" w:rsidRPr="001324D2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1324D2">
        <w:rPr>
          <w:rStyle w:val="normaltextrun"/>
          <w:rFonts w:ascii="Times New Roman" w:hAnsi="Times New Roman" w:cs="Times New Roman"/>
          <w:shd w:val="clear" w:color="auto" w:fill="FFFFFF"/>
        </w:rPr>
        <w:t xml:space="preserve">made a motion to </w:t>
      </w:r>
      <w:r w:rsidR="008F3280" w:rsidRPr="008F3280">
        <w:rPr>
          <w:rFonts w:ascii="Times New Roman" w:hAnsi="Times New Roman" w:cs="Times New Roman"/>
        </w:rPr>
        <w:t xml:space="preserve">authorize and ratify </w:t>
      </w:r>
      <w:r w:rsidR="00150A1F">
        <w:rPr>
          <w:rFonts w:ascii="Times New Roman" w:hAnsi="Times New Roman" w:cs="Times New Roman"/>
        </w:rPr>
        <w:t>such actions</w:t>
      </w:r>
      <w:r w:rsidR="008F3280">
        <w:rPr>
          <w:rStyle w:val="normaltextrun"/>
          <w:rFonts w:ascii="Times New Roman" w:hAnsi="Times New Roman" w:cs="Times New Roman"/>
          <w:shd w:val="clear" w:color="auto" w:fill="FFFFFF"/>
        </w:rPr>
        <w:t xml:space="preserve">.  </w:t>
      </w:r>
      <w:r w:rsidRPr="001324D2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8F3280">
        <w:rPr>
          <w:rStyle w:val="normaltextrun"/>
          <w:rFonts w:ascii="Times New Roman" w:hAnsi="Times New Roman" w:cs="Times New Roman"/>
          <w:shd w:val="clear" w:color="auto" w:fill="FFFFFF"/>
        </w:rPr>
        <w:t>s. Coblentz</w:t>
      </w:r>
      <w:r w:rsidR="003C2684" w:rsidRPr="001324D2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1324D2">
        <w:rPr>
          <w:rStyle w:val="normaltextrun"/>
          <w:rFonts w:ascii="Times New Roman" w:hAnsi="Times New Roman" w:cs="Times New Roman"/>
          <w:shd w:val="clear" w:color="auto" w:fill="FFFFFF"/>
        </w:rPr>
        <w:t>seconded the motion which was unanimously approved.</w:t>
      </w:r>
      <w:r w:rsidR="00DC46CE" w:rsidRPr="001324D2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14:paraId="79F8876E" w14:textId="77777777" w:rsidR="00A21E3C" w:rsidRPr="001D5CBA" w:rsidRDefault="00A21E3C" w:rsidP="00A21E3C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14FF8E7A" w14:textId="67BC8A21" w:rsidR="004D041C" w:rsidRPr="001D5CBA" w:rsidRDefault="001D5CBA" w:rsidP="00A21E3C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1D5CBA">
        <w:rPr>
          <w:rFonts w:ascii="Times New Roman" w:hAnsi="Times New Roman" w:cs="Times New Roman"/>
          <w:b/>
          <w:bCs/>
        </w:rPr>
        <w:t>Approval of resolution authorizing the issuance of (1) not to exceed $14,000,000 Development Authority of DeKalb County Revenue Bond (King’s Bridge Retirement Center, Inc. Project) Series 2022, (2) authorizing a delegated private placement of such bonds to certain financial institutions, (3) authorizing the execution and delivery of financing agreement, and all other related instruments, and (4) for other purposes</w:t>
      </w:r>
      <w:r w:rsidR="0029642A" w:rsidRPr="001D5CBA">
        <w:rPr>
          <w:rFonts w:ascii="Times New Roman" w:hAnsi="Times New Roman" w:cs="Times New Roman"/>
          <w:b/>
          <w:bCs/>
        </w:rPr>
        <w:t>:</w:t>
      </w:r>
    </w:p>
    <w:p w14:paraId="36FD8D7A" w14:textId="392771EE" w:rsidR="0038522F" w:rsidRDefault="00B47EA6" w:rsidP="00553180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The </w:t>
      </w:r>
      <w:r w:rsidR="00C20D96">
        <w:rPr>
          <w:rStyle w:val="normaltextrun"/>
          <w:rFonts w:ascii="Times New Roman" w:hAnsi="Times New Roman" w:cs="Times New Roman"/>
          <w:shd w:val="clear" w:color="auto" w:fill="FFFFFF"/>
        </w:rPr>
        <w:t xml:space="preserve">board approved the inducement </w:t>
      </w:r>
      <w:r w:rsidR="003F5601">
        <w:rPr>
          <w:rStyle w:val="normaltextrun"/>
          <w:rFonts w:ascii="Times New Roman" w:hAnsi="Times New Roman" w:cs="Times New Roman"/>
          <w:shd w:val="clear" w:color="auto" w:fill="FFFFFF"/>
        </w:rPr>
        <w:t xml:space="preserve">resolution </w:t>
      </w:r>
      <w:r w:rsidR="00C20D96">
        <w:rPr>
          <w:rStyle w:val="normaltextrun"/>
          <w:rFonts w:ascii="Times New Roman" w:hAnsi="Times New Roman" w:cs="Times New Roman"/>
          <w:shd w:val="clear" w:color="auto" w:fill="FFFFFF"/>
        </w:rPr>
        <w:t xml:space="preserve">for the </w:t>
      </w:r>
      <w:r w:rsidR="00873D5F">
        <w:rPr>
          <w:rStyle w:val="normaltextrun"/>
          <w:rFonts w:ascii="Times New Roman" w:hAnsi="Times New Roman" w:cs="Times New Roman"/>
          <w:shd w:val="clear" w:color="auto" w:fill="FFFFFF"/>
        </w:rPr>
        <w:t>King</w:t>
      </w:r>
      <w:r w:rsidR="00150A1F">
        <w:rPr>
          <w:rStyle w:val="normaltextrun"/>
          <w:rFonts w:ascii="Times New Roman" w:hAnsi="Times New Roman" w:cs="Times New Roman"/>
          <w:shd w:val="clear" w:color="auto" w:fill="FFFFFF"/>
        </w:rPr>
        <w:t>’</w:t>
      </w:r>
      <w:r w:rsidR="00873D5F">
        <w:rPr>
          <w:rStyle w:val="normaltextrun"/>
          <w:rFonts w:ascii="Times New Roman" w:hAnsi="Times New Roman" w:cs="Times New Roman"/>
          <w:shd w:val="clear" w:color="auto" w:fill="FFFFFF"/>
        </w:rPr>
        <w:t>s Bridge Retirement Center based in DeKalb County Districts 2 &amp; 6</w:t>
      </w:r>
      <w:r w:rsidR="00DC663A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="00AC2BD0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150A1F">
        <w:rPr>
          <w:rStyle w:val="normaltextrun"/>
          <w:rFonts w:ascii="Times New Roman" w:hAnsi="Times New Roman" w:cs="Times New Roman"/>
          <w:shd w:val="clear" w:color="auto" w:fill="FFFFFF"/>
        </w:rPr>
        <w:t xml:space="preserve">authorizing a tax-exempt bond issue to </w:t>
      </w:r>
      <w:r w:rsidR="00AC2BD0">
        <w:rPr>
          <w:rStyle w:val="normaltextrun"/>
          <w:rFonts w:ascii="Times New Roman" w:hAnsi="Times New Roman" w:cs="Times New Roman"/>
          <w:shd w:val="clear" w:color="auto" w:fill="FFFFFF"/>
        </w:rPr>
        <w:t xml:space="preserve">refinance </w:t>
      </w:r>
      <w:r w:rsidR="004B1D89">
        <w:rPr>
          <w:rStyle w:val="normaltextrun"/>
          <w:rFonts w:ascii="Times New Roman" w:hAnsi="Times New Roman" w:cs="Times New Roman"/>
          <w:shd w:val="clear" w:color="auto" w:fill="FFFFFF"/>
        </w:rPr>
        <w:t xml:space="preserve">certain mortgage </w:t>
      </w:r>
      <w:r w:rsidR="00A46095">
        <w:rPr>
          <w:rStyle w:val="normaltextrun"/>
          <w:rFonts w:ascii="Times New Roman" w:hAnsi="Times New Roman" w:cs="Times New Roman"/>
          <w:shd w:val="clear" w:color="auto" w:fill="FFFFFF"/>
        </w:rPr>
        <w:t xml:space="preserve">and construction loans </w:t>
      </w:r>
      <w:r w:rsidR="00DC663A">
        <w:rPr>
          <w:rStyle w:val="normaltextrun"/>
          <w:rFonts w:ascii="Times New Roman" w:hAnsi="Times New Roman" w:cs="Times New Roman"/>
          <w:shd w:val="clear" w:color="auto" w:fill="FFFFFF"/>
        </w:rPr>
        <w:t>&amp;</w:t>
      </w:r>
      <w:r w:rsidR="00AC2BD0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A46095">
        <w:rPr>
          <w:rStyle w:val="normaltextrun"/>
          <w:rFonts w:ascii="Times New Roman" w:hAnsi="Times New Roman" w:cs="Times New Roman"/>
          <w:shd w:val="clear" w:color="auto" w:fill="FFFFFF"/>
        </w:rPr>
        <w:t xml:space="preserve">provide certain </w:t>
      </w:r>
      <w:r w:rsidR="00AC2BD0">
        <w:rPr>
          <w:rStyle w:val="normaltextrun"/>
          <w:rFonts w:ascii="Times New Roman" w:hAnsi="Times New Roman" w:cs="Times New Roman"/>
          <w:shd w:val="clear" w:color="auto" w:fill="FFFFFF"/>
        </w:rPr>
        <w:t>reimbursement</w:t>
      </w:r>
      <w:r w:rsidR="00A46095">
        <w:rPr>
          <w:rStyle w:val="normaltextrun"/>
          <w:rFonts w:ascii="Times New Roman" w:hAnsi="Times New Roman" w:cs="Times New Roman"/>
          <w:shd w:val="clear" w:color="auto" w:fill="FFFFFF"/>
        </w:rPr>
        <w:t>s and new money funds to</w:t>
      </w:r>
      <w:r w:rsidR="00AC2BD0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150A1F">
        <w:rPr>
          <w:rStyle w:val="normaltextrun"/>
          <w:rFonts w:ascii="Times New Roman" w:hAnsi="Times New Roman" w:cs="Times New Roman"/>
          <w:shd w:val="clear" w:color="auto" w:fill="FFFFFF"/>
        </w:rPr>
        <w:t>this</w:t>
      </w:r>
      <w:r w:rsidR="00AC2BD0">
        <w:rPr>
          <w:rStyle w:val="normaltextrun"/>
          <w:rFonts w:ascii="Times New Roman" w:hAnsi="Times New Roman" w:cs="Times New Roman"/>
          <w:shd w:val="clear" w:color="auto" w:fill="FFFFFF"/>
        </w:rPr>
        <w:t xml:space="preserve"> 501c3 bond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DC663A">
        <w:rPr>
          <w:rStyle w:val="normaltextrun"/>
          <w:rFonts w:ascii="Times New Roman" w:hAnsi="Times New Roman" w:cs="Times New Roman"/>
          <w:shd w:val="clear" w:color="auto" w:fill="FFFFFF"/>
        </w:rPr>
        <w:t>project</w:t>
      </w:r>
      <w:r w:rsidR="003F5601">
        <w:rPr>
          <w:rStyle w:val="normaltextrun"/>
          <w:rFonts w:ascii="Times New Roman" w:hAnsi="Times New Roman" w:cs="Times New Roman"/>
          <w:shd w:val="clear" w:color="auto" w:fill="FFFFFF"/>
        </w:rPr>
        <w:t xml:space="preserve"> at the January 22, </w:t>
      </w:r>
      <w:r w:rsidR="00135733">
        <w:rPr>
          <w:rStyle w:val="normaltextrun"/>
          <w:rFonts w:ascii="Times New Roman" w:hAnsi="Times New Roman" w:cs="Times New Roman"/>
          <w:shd w:val="clear" w:color="auto" w:fill="FFFFFF"/>
        </w:rPr>
        <w:t>2022,</w:t>
      </w:r>
      <w:r w:rsidR="003F5601">
        <w:rPr>
          <w:rStyle w:val="normaltextrun"/>
          <w:rFonts w:ascii="Times New Roman" w:hAnsi="Times New Roman" w:cs="Times New Roman"/>
          <w:shd w:val="clear" w:color="auto" w:fill="FFFFFF"/>
        </w:rPr>
        <w:t xml:space="preserve"> meeting.  </w:t>
      </w:r>
      <w:r w:rsidR="00AB092F">
        <w:rPr>
          <w:rStyle w:val="normaltextrun"/>
          <w:rFonts w:ascii="Times New Roman" w:hAnsi="Times New Roman" w:cs="Times New Roman"/>
          <w:shd w:val="clear" w:color="auto" w:fill="FFFFFF"/>
        </w:rPr>
        <w:t xml:space="preserve">The </w:t>
      </w:r>
      <w:r w:rsidR="003F5601">
        <w:rPr>
          <w:rStyle w:val="normaltextrun"/>
          <w:rFonts w:ascii="Times New Roman" w:hAnsi="Times New Roman" w:cs="Times New Roman"/>
          <w:shd w:val="clear" w:color="auto" w:fill="FFFFFF"/>
        </w:rPr>
        <w:t xml:space="preserve">project has returned before the board for the </w:t>
      </w:r>
      <w:r w:rsidR="00806131">
        <w:rPr>
          <w:rStyle w:val="normaltextrun"/>
          <w:rFonts w:ascii="Times New Roman" w:hAnsi="Times New Roman" w:cs="Times New Roman"/>
          <w:shd w:val="clear" w:color="auto" w:fill="FFFFFF"/>
        </w:rPr>
        <w:t>final</w:t>
      </w:r>
      <w:r w:rsidR="00A46095">
        <w:rPr>
          <w:rStyle w:val="normaltextrun"/>
          <w:rFonts w:ascii="Times New Roman" w:hAnsi="Times New Roman" w:cs="Times New Roman"/>
          <w:shd w:val="clear" w:color="auto" w:fill="FFFFFF"/>
        </w:rPr>
        <w:t xml:space="preserve"> bond</w:t>
      </w:r>
      <w:r w:rsidR="00806131">
        <w:rPr>
          <w:rStyle w:val="normaltextrun"/>
          <w:rFonts w:ascii="Times New Roman" w:hAnsi="Times New Roman" w:cs="Times New Roman"/>
          <w:shd w:val="clear" w:color="auto" w:fill="FFFFFF"/>
        </w:rPr>
        <w:t xml:space="preserve"> resolution. </w:t>
      </w:r>
    </w:p>
    <w:p w14:paraId="7805C004" w14:textId="394A9B1E" w:rsidR="00C85CEB" w:rsidRDefault="00C85CEB" w:rsidP="00553180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David Williams, Bond Counsel</w:t>
      </w:r>
      <w:r w:rsidR="00A46095">
        <w:rPr>
          <w:rStyle w:val="normaltextrun"/>
          <w:rFonts w:ascii="Times New Roman" w:hAnsi="Times New Roman" w:cs="Times New Roman"/>
          <w:shd w:val="clear" w:color="auto" w:fill="FFFFFF"/>
        </w:rPr>
        <w:t xml:space="preserve"> for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King’s Bridge addressed the board.  Mr. Williams confirmed </w:t>
      </w:r>
      <w:proofErr w:type="spellStart"/>
      <w:r>
        <w:rPr>
          <w:rStyle w:val="normaltextrun"/>
          <w:rFonts w:ascii="Times New Roman" w:hAnsi="Times New Roman" w:cs="Times New Roman"/>
          <w:shd w:val="clear" w:color="auto" w:fill="FFFFFF"/>
        </w:rPr>
        <w:t>Truist</w:t>
      </w:r>
      <w:proofErr w:type="spellEnd"/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20093F">
        <w:rPr>
          <w:rStyle w:val="normaltextrun"/>
          <w:rFonts w:ascii="Times New Roman" w:hAnsi="Times New Roman" w:cs="Times New Roman"/>
          <w:shd w:val="clear" w:color="auto" w:fill="FFFFFF"/>
        </w:rPr>
        <w:t>B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ank</w:t>
      </w:r>
      <w:proofErr w:type="gramEnd"/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A46095">
        <w:rPr>
          <w:rStyle w:val="normaltextrun"/>
          <w:rFonts w:ascii="Times New Roman" w:hAnsi="Times New Roman" w:cs="Times New Roman"/>
          <w:shd w:val="clear" w:color="auto" w:fill="FFFFFF"/>
        </w:rPr>
        <w:t xml:space="preserve">or an affiliate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will </w:t>
      </w:r>
      <w:r w:rsidR="00806131">
        <w:rPr>
          <w:rStyle w:val="normaltextrun"/>
          <w:rFonts w:ascii="Times New Roman" w:hAnsi="Times New Roman" w:cs="Times New Roman"/>
          <w:shd w:val="clear" w:color="auto" w:fill="FFFFFF"/>
        </w:rPr>
        <w:t xml:space="preserve">be financing the project </w:t>
      </w:r>
      <w:r w:rsidR="00A46095">
        <w:rPr>
          <w:rStyle w:val="normaltextrun"/>
          <w:rFonts w:ascii="Times New Roman" w:hAnsi="Times New Roman" w:cs="Times New Roman"/>
          <w:shd w:val="clear" w:color="auto" w:fill="FFFFFF"/>
        </w:rPr>
        <w:t xml:space="preserve">and </w:t>
      </w:r>
      <w:r w:rsidR="00806131">
        <w:rPr>
          <w:rStyle w:val="normaltextrun"/>
          <w:rFonts w:ascii="Times New Roman" w:hAnsi="Times New Roman" w:cs="Times New Roman"/>
          <w:shd w:val="clear" w:color="auto" w:fill="FFFFFF"/>
        </w:rPr>
        <w:t xml:space="preserve">announced that no changes have been made to the project scope since the </w:t>
      </w:r>
      <w:r w:rsidR="00ED0D46">
        <w:rPr>
          <w:rStyle w:val="normaltextrun"/>
          <w:rFonts w:ascii="Times New Roman" w:hAnsi="Times New Roman" w:cs="Times New Roman"/>
          <w:shd w:val="clear" w:color="auto" w:fill="FFFFFF"/>
        </w:rPr>
        <w:t xml:space="preserve">inducement at the January meeting. </w:t>
      </w:r>
    </w:p>
    <w:p w14:paraId="6AA38E71" w14:textId="77777777" w:rsidR="006477D9" w:rsidRDefault="00553180" w:rsidP="006477D9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 xml:space="preserve">Ms. Coblentz made a motion to approve </w:t>
      </w:r>
      <w:r w:rsidR="008F3280">
        <w:rPr>
          <w:rStyle w:val="normaltextrun"/>
          <w:rFonts w:ascii="Times New Roman" w:hAnsi="Times New Roman" w:cs="Times New Roman"/>
          <w:shd w:val="clear" w:color="auto" w:fill="FFFFFF"/>
        </w:rPr>
        <w:t xml:space="preserve">the </w:t>
      </w:r>
      <w:r w:rsidR="008F3280" w:rsidRPr="008F3280">
        <w:rPr>
          <w:rFonts w:ascii="Times New Roman" w:hAnsi="Times New Roman" w:cs="Times New Roman"/>
        </w:rPr>
        <w:t>resolution authorizing the issuance of (1) not to exceed $14,000,000 Development Authority of DeKalb County Revenue Bond (King’s Bridge Retirement Center, Inc. Project) Series 2022, (2) authorizing a delegated private placement of such bonds to certain financial institutions, (3) authorizing the execution and delivery of financing agreement, and all other related instruments, and (4) for other purposes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. Mr. </w:t>
      </w:r>
      <w:r w:rsidR="009F7DC2">
        <w:rPr>
          <w:rStyle w:val="normaltextrun"/>
          <w:rFonts w:ascii="Times New Roman" w:hAnsi="Times New Roman" w:cs="Times New Roman"/>
          <w:shd w:val="clear" w:color="auto" w:fill="FFFFFF"/>
        </w:rPr>
        <w:t>Patrick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</w:t>
      </w:r>
    </w:p>
    <w:p w14:paraId="052070E8" w14:textId="73A06C60" w:rsidR="009E5391" w:rsidRPr="006477D9" w:rsidRDefault="0013520A" w:rsidP="006477D9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477D9">
        <w:rPr>
          <w:rFonts w:ascii="Times New Roman" w:hAnsi="Times New Roman" w:cs="Times New Roman"/>
          <w:b/>
          <w:bCs/>
        </w:rPr>
        <w:t>Approval of Amended FY22 Operating and Maintenance Budget for Atlanta VA Regional Office:</w:t>
      </w:r>
    </w:p>
    <w:p w14:paraId="13D3C0C4" w14:textId="6066DCCD" w:rsidR="00ED0D46" w:rsidRDefault="0045479E" w:rsidP="009E5391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The VA </w:t>
      </w:r>
      <w:r w:rsidR="00E93C4F">
        <w:rPr>
          <w:rStyle w:val="normaltextrun"/>
          <w:rFonts w:ascii="Times New Roman" w:hAnsi="Times New Roman" w:cs="Times New Roman"/>
          <w:shd w:val="clear" w:color="auto" w:fill="FFFFFF"/>
        </w:rPr>
        <w:t xml:space="preserve">operating budget is brought before the board annually as a condition </w:t>
      </w:r>
      <w:r w:rsidR="00C35B3B">
        <w:rPr>
          <w:rStyle w:val="normaltextrun"/>
          <w:rFonts w:ascii="Times New Roman" w:hAnsi="Times New Roman" w:cs="Times New Roman"/>
          <w:shd w:val="clear" w:color="auto" w:fill="FFFFFF"/>
        </w:rPr>
        <w:t xml:space="preserve">of the </w:t>
      </w:r>
      <w:r w:rsidR="00B22C3B">
        <w:rPr>
          <w:rStyle w:val="normaltextrun"/>
          <w:rFonts w:ascii="Times New Roman" w:hAnsi="Times New Roman" w:cs="Times New Roman"/>
          <w:shd w:val="clear" w:color="auto" w:fill="FFFFFF"/>
        </w:rPr>
        <w:t xml:space="preserve">previous </w:t>
      </w:r>
      <w:r w:rsidR="00613F38">
        <w:rPr>
          <w:rStyle w:val="normaltextrun"/>
          <w:rFonts w:ascii="Times New Roman" w:hAnsi="Times New Roman" w:cs="Times New Roman"/>
          <w:shd w:val="clear" w:color="auto" w:fill="FFFFFF"/>
        </w:rPr>
        <w:t>bond transaction</w:t>
      </w:r>
      <w:r w:rsidR="00545A2D">
        <w:rPr>
          <w:rStyle w:val="normaltextrun"/>
          <w:rFonts w:ascii="Times New Roman" w:hAnsi="Times New Roman" w:cs="Times New Roman"/>
          <w:shd w:val="clear" w:color="auto" w:fill="FFFFFF"/>
        </w:rPr>
        <w:t xml:space="preserve">.  There is no liability </w:t>
      </w:r>
      <w:r w:rsidR="00E67C4A">
        <w:rPr>
          <w:rStyle w:val="normaltextrun"/>
          <w:rFonts w:ascii="Times New Roman" w:hAnsi="Times New Roman" w:cs="Times New Roman"/>
          <w:shd w:val="clear" w:color="auto" w:fill="FFFFFF"/>
        </w:rPr>
        <w:t xml:space="preserve">on the part of the Authority. </w:t>
      </w:r>
    </w:p>
    <w:p w14:paraId="5C772562" w14:textId="72B14575" w:rsidR="00613F38" w:rsidRDefault="00613F38" w:rsidP="009E5391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Steve Giacalone, </w:t>
      </w:r>
      <w:r>
        <w:rPr>
          <w:rFonts w:ascii="Times New Roman" w:hAnsi="Times New Roman" w:cs="Times New Roman"/>
        </w:rPr>
        <w:t xml:space="preserve">Evergreen Workplace Solutions </w:t>
      </w:r>
      <w:r w:rsidR="00EB6959">
        <w:rPr>
          <w:rFonts w:ascii="Times New Roman" w:hAnsi="Times New Roman" w:cs="Times New Roman"/>
        </w:rPr>
        <w:t xml:space="preserve">addressed the board and explained the VA’s </w:t>
      </w:r>
      <w:r w:rsidR="00FB5356">
        <w:rPr>
          <w:rFonts w:ascii="Times New Roman" w:hAnsi="Times New Roman" w:cs="Times New Roman"/>
        </w:rPr>
        <w:t xml:space="preserve">timeframe and </w:t>
      </w:r>
      <w:r w:rsidR="00EB6959">
        <w:rPr>
          <w:rFonts w:ascii="Times New Roman" w:hAnsi="Times New Roman" w:cs="Times New Roman"/>
        </w:rPr>
        <w:t>approval process.</w:t>
      </w:r>
      <w:r w:rsidR="00FB5356">
        <w:rPr>
          <w:rFonts w:ascii="Times New Roman" w:hAnsi="Times New Roman" w:cs="Times New Roman"/>
        </w:rPr>
        <w:t xml:space="preserve">  </w:t>
      </w:r>
    </w:p>
    <w:p w14:paraId="6A243FC2" w14:textId="68BEFCBF" w:rsidR="009E5391" w:rsidRPr="000A2C9D" w:rsidRDefault="009E5391" w:rsidP="009E5391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B5717F">
        <w:rPr>
          <w:rStyle w:val="normaltextrun"/>
          <w:rFonts w:ascii="Times New Roman" w:hAnsi="Times New Roman" w:cs="Times New Roman"/>
          <w:shd w:val="clear" w:color="auto" w:fill="FFFFFF"/>
        </w:rPr>
        <w:t>r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FB5356">
        <w:rPr>
          <w:rStyle w:val="normaltextrun"/>
          <w:rFonts w:ascii="Times New Roman" w:hAnsi="Times New Roman" w:cs="Times New Roman"/>
          <w:shd w:val="clear" w:color="auto" w:fill="FFFFFF"/>
        </w:rPr>
        <w:t>Greenberg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made a motion to approve</w:t>
      </w:r>
      <w:r w:rsidR="00B5717F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B5717F">
        <w:rPr>
          <w:rStyle w:val="normaltextrun"/>
          <w:rFonts w:ascii="Times New Roman" w:hAnsi="Times New Roman" w:cs="Times New Roman"/>
          <w:shd w:val="clear" w:color="auto" w:fill="FFFFFF"/>
        </w:rPr>
        <w:t>the</w:t>
      </w:r>
      <w:r w:rsidRPr="00B5717F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ED0D46">
        <w:rPr>
          <w:rFonts w:ascii="Times New Roman" w:hAnsi="Times New Roman" w:cs="Times New Roman"/>
        </w:rPr>
        <w:t>a</w:t>
      </w:r>
      <w:r w:rsidR="00ED0D46" w:rsidRPr="00ED0D46">
        <w:rPr>
          <w:rFonts w:ascii="Times New Roman" w:hAnsi="Times New Roman" w:cs="Times New Roman"/>
        </w:rPr>
        <w:t>mended FY22 Operating and Maintenance Budget for Atlanta VA Regional Office</w:t>
      </w:r>
      <w:r w:rsidR="00A46095">
        <w:rPr>
          <w:rFonts w:ascii="Times New Roman" w:hAnsi="Times New Roman" w:cs="Times New Roman"/>
        </w:rPr>
        <w:t>.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M</w:t>
      </w:r>
      <w:r w:rsidR="00FB5356">
        <w:rPr>
          <w:rStyle w:val="normaltextrun"/>
          <w:rFonts w:ascii="Times New Roman" w:hAnsi="Times New Roman" w:cs="Times New Roman"/>
          <w:shd w:val="clear" w:color="auto" w:fill="FFFFFF"/>
        </w:rPr>
        <w:t>r. Patrick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 </w:t>
      </w:r>
    </w:p>
    <w:p w14:paraId="5F6CC090" w14:textId="77777777" w:rsidR="009E5391" w:rsidRPr="000A2C9D" w:rsidRDefault="009E5391" w:rsidP="009E5391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174A058" w14:textId="77777777" w:rsidR="00754E27" w:rsidRPr="00754E27" w:rsidRDefault="00754E27" w:rsidP="00DE56D3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754E27">
        <w:rPr>
          <w:rFonts w:ascii="Times New Roman" w:hAnsi="Times New Roman" w:cs="Times New Roman"/>
          <w:b/>
          <w:bCs/>
        </w:rPr>
        <w:t>Approval of Renewal of Management Services Agreement with Evergreen Workplace Solutions (Atlanta VA Regional Office Project):</w:t>
      </w:r>
    </w:p>
    <w:p w14:paraId="3C003899" w14:textId="00D61FC6" w:rsidR="00B22C3B" w:rsidRDefault="0006685F" w:rsidP="00754E27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Every two years the ATL VA renews its Facilities Use Agreement</w:t>
      </w:r>
      <w:r w:rsidR="002C3245">
        <w:rPr>
          <w:rStyle w:val="normaltextrun"/>
          <w:rFonts w:ascii="Times New Roman" w:hAnsi="Times New Roman" w:cs="Times New Roman"/>
          <w:shd w:val="clear" w:color="auto" w:fill="FFFFFF"/>
        </w:rPr>
        <w:t xml:space="preserve"> with </w:t>
      </w:r>
      <w:r w:rsidR="00105C86">
        <w:rPr>
          <w:rStyle w:val="normaltextrun"/>
          <w:rFonts w:ascii="Times New Roman" w:hAnsi="Times New Roman" w:cs="Times New Roman"/>
          <w:shd w:val="clear" w:color="auto" w:fill="FFFFFF"/>
        </w:rPr>
        <w:t xml:space="preserve">Evergreen Workplace Solutions </w:t>
      </w:r>
      <w:r w:rsidR="002C3245">
        <w:rPr>
          <w:rStyle w:val="normaltextrun"/>
          <w:rFonts w:ascii="Times New Roman" w:hAnsi="Times New Roman" w:cs="Times New Roman"/>
          <w:shd w:val="clear" w:color="auto" w:fill="FFFFFF"/>
        </w:rPr>
        <w:t xml:space="preserve">who </w:t>
      </w:r>
      <w:r w:rsidR="00105C86">
        <w:rPr>
          <w:rStyle w:val="normaltextrun"/>
          <w:rFonts w:ascii="Times New Roman" w:hAnsi="Times New Roman" w:cs="Times New Roman"/>
          <w:shd w:val="clear" w:color="auto" w:fill="FFFFFF"/>
        </w:rPr>
        <w:t xml:space="preserve">manages the </w:t>
      </w:r>
      <w:r w:rsidR="002C3245">
        <w:rPr>
          <w:rStyle w:val="normaltextrun"/>
          <w:rFonts w:ascii="Times New Roman" w:hAnsi="Times New Roman" w:cs="Times New Roman"/>
          <w:shd w:val="clear" w:color="auto" w:fill="FFFFFF"/>
        </w:rPr>
        <w:t>office.</w:t>
      </w:r>
      <w:r w:rsidR="002A2036">
        <w:rPr>
          <w:rStyle w:val="normaltextrun"/>
          <w:rFonts w:ascii="Times New Roman" w:hAnsi="Times New Roman" w:cs="Times New Roman"/>
          <w:shd w:val="clear" w:color="auto" w:fill="FFFFFF"/>
        </w:rPr>
        <w:t xml:space="preserve">  The </w:t>
      </w:r>
      <w:r w:rsidR="00F34251">
        <w:rPr>
          <w:rStyle w:val="normaltextrun"/>
          <w:rFonts w:ascii="Times New Roman" w:hAnsi="Times New Roman" w:cs="Times New Roman"/>
          <w:shd w:val="clear" w:color="auto" w:fill="FFFFFF"/>
        </w:rPr>
        <w:t xml:space="preserve">Authority also has an agreement with </w:t>
      </w:r>
      <w:r w:rsidR="00C620BB">
        <w:rPr>
          <w:rStyle w:val="normaltextrun"/>
          <w:rFonts w:ascii="Times New Roman" w:hAnsi="Times New Roman" w:cs="Times New Roman"/>
          <w:shd w:val="clear" w:color="auto" w:fill="FFFFFF"/>
        </w:rPr>
        <w:t>Evergreen that must be renewed every two years</w:t>
      </w:r>
      <w:r w:rsidR="007E6BE7">
        <w:rPr>
          <w:rStyle w:val="normaltextrun"/>
          <w:rFonts w:ascii="Times New Roman" w:hAnsi="Times New Roman" w:cs="Times New Roman"/>
          <w:shd w:val="clear" w:color="auto" w:fill="FFFFFF"/>
        </w:rPr>
        <w:t xml:space="preserve"> as well. </w:t>
      </w:r>
    </w:p>
    <w:p w14:paraId="08D92C85" w14:textId="1286575A" w:rsidR="00451C64" w:rsidRDefault="00451C64" w:rsidP="00754E27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Steve Giacalone, Evergreen Solutions added </w:t>
      </w:r>
      <w:r w:rsidR="00916F26">
        <w:rPr>
          <w:rStyle w:val="normaltextrun"/>
          <w:rFonts w:ascii="Times New Roman" w:hAnsi="Times New Roman" w:cs="Times New Roman"/>
          <w:shd w:val="clear" w:color="auto" w:fill="FFFFFF"/>
        </w:rPr>
        <w:t>that the VA is exploring possibly amending the terms of the agreement to renew every 5 years</w:t>
      </w:r>
      <w:r w:rsidR="00A46095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="00916F26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E60B64">
        <w:rPr>
          <w:rStyle w:val="normaltextrun"/>
          <w:rFonts w:ascii="Times New Roman" w:hAnsi="Times New Roman" w:cs="Times New Roman"/>
          <w:shd w:val="clear" w:color="auto" w:fill="FFFFFF"/>
        </w:rPr>
        <w:t xml:space="preserve">however no finalizations have been made yet. </w:t>
      </w:r>
    </w:p>
    <w:p w14:paraId="782B32A8" w14:textId="47CBB6CD" w:rsidR="00754E27" w:rsidRPr="00AE6D03" w:rsidRDefault="00353844" w:rsidP="00AE6D03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Ms. Coblentz made a motion to approve </w:t>
      </w:r>
      <w:r w:rsidR="00E60B64" w:rsidRPr="00E60B64">
        <w:rPr>
          <w:rFonts w:ascii="Times New Roman" w:hAnsi="Times New Roman" w:cs="Times New Roman"/>
        </w:rPr>
        <w:t>the Renewal of Management Services Agreement with Evergreen Workplace Solutions (Atlanta VA Regional Office Project)</w:t>
      </w:r>
      <w:r w:rsidR="00A46095">
        <w:rPr>
          <w:rFonts w:ascii="Times New Roman" w:hAnsi="Times New Roman" w:cs="Times New Roman"/>
        </w:rPr>
        <w:t xml:space="preserve"> for a term through March 2024</w:t>
      </w:r>
      <w:r w:rsidR="00AE6D03">
        <w:rPr>
          <w:rFonts w:ascii="Times New Roman" w:hAnsi="Times New Roman" w:cs="Times New Roman"/>
        </w:rPr>
        <w:t xml:space="preserve">. </w:t>
      </w:r>
      <w:r w:rsidRPr="00AE6D03">
        <w:rPr>
          <w:rStyle w:val="normaltextrun"/>
          <w:rFonts w:ascii="Times New Roman" w:hAnsi="Times New Roman" w:cs="Times New Roman"/>
          <w:shd w:val="clear" w:color="auto" w:fill="FFFFFF"/>
        </w:rPr>
        <w:t xml:space="preserve">Mr. Greenberg seconded the motion which was unanimously approved. </w:t>
      </w:r>
    </w:p>
    <w:p w14:paraId="0FB27C18" w14:textId="0E5FB91D" w:rsidR="00754E27" w:rsidRPr="00AE6D03" w:rsidRDefault="00772303" w:rsidP="00754E27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C72D7">
        <w:rPr>
          <w:rFonts w:ascii="Times New Roman" w:hAnsi="Times New Roman" w:cs="Times New Roman"/>
          <w:b/>
          <w:bCs/>
        </w:rPr>
        <w:t>Motion to Approve Termination of Lease Agreement and Transfer of Property to Rolling Frito-Lay Sales, LP Related to Taxable Industrial Development Revenue Bonds (Rolling Frito-Lay Sales, LP Project), Series 2004:</w:t>
      </w:r>
    </w:p>
    <w:p w14:paraId="53997E61" w14:textId="5273F8F9" w:rsidR="00AE6D03" w:rsidRDefault="00AE6D03" w:rsidP="00AE6D03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This item relates to </w:t>
      </w:r>
      <w:r w:rsidR="008C1D00">
        <w:rPr>
          <w:rStyle w:val="normaltextrun"/>
          <w:rFonts w:ascii="Times New Roman" w:hAnsi="Times New Roman" w:cs="Times New Roman"/>
          <w:shd w:val="clear" w:color="auto" w:fill="FFFFFF"/>
        </w:rPr>
        <w:t xml:space="preserve">the Frio Lay facility in Decatur which was </w:t>
      </w:r>
      <w:r w:rsidR="00A46095">
        <w:rPr>
          <w:rStyle w:val="normaltextrun"/>
          <w:rFonts w:ascii="Times New Roman" w:hAnsi="Times New Roman" w:cs="Times New Roman"/>
          <w:shd w:val="clear" w:color="auto" w:fill="FFFFFF"/>
        </w:rPr>
        <w:t xml:space="preserve">covered by </w:t>
      </w:r>
      <w:r w:rsidR="008C1D00">
        <w:rPr>
          <w:rStyle w:val="normaltextrun"/>
          <w:rFonts w:ascii="Times New Roman" w:hAnsi="Times New Roman" w:cs="Times New Roman"/>
          <w:shd w:val="clear" w:color="auto" w:fill="FFFFFF"/>
        </w:rPr>
        <w:t>a 2004 bond</w:t>
      </w:r>
      <w:r w:rsidR="00A46095">
        <w:rPr>
          <w:rStyle w:val="normaltextrun"/>
          <w:rFonts w:ascii="Times New Roman" w:hAnsi="Times New Roman" w:cs="Times New Roman"/>
          <w:shd w:val="clear" w:color="auto" w:fill="FFFFFF"/>
        </w:rPr>
        <w:t>-leaseback</w:t>
      </w:r>
      <w:r w:rsidR="008C1D00">
        <w:rPr>
          <w:rStyle w:val="normaltextrun"/>
          <w:rFonts w:ascii="Times New Roman" w:hAnsi="Times New Roman" w:cs="Times New Roman"/>
          <w:shd w:val="clear" w:color="auto" w:fill="FFFFFF"/>
        </w:rPr>
        <w:t xml:space="preserve"> transaction.  </w:t>
      </w:r>
      <w:r w:rsidR="00932F30">
        <w:rPr>
          <w:rStyle w:val="normaltextrun"/>
          <w:rFonts w:ascii="Times New Roman" w:hAnsi="Times New Roman" w:cs="Times New Roman"/>
          <w:shd w:val="clear" w:color="auto" w:fill="FFFFFF"/>
        </w:rPr>
        <w:t xml:space="preserve">The bond term expired </w:t>
      </w:r>
      <w:r w:rsidR="003D4995">
        <w:rPr>
          <w:rStyle w:val="normaltextrun"/>
          <w:rFonts w:ascii="Times New Roman" w:hAnsi="Times New Roman" w:cs="Times New Roman"/>
          <w:shd w:val="clear" w:color="auto" w:fill="FFFFFF"/>
        </w:rPr>
        <w:t>in 2015</w:t>
      </w:r>
      <w:r w:rsidR="00FD1F2A">
        <w:rPr>
          <w:rStyle w:val="normaltextrun"/>
          <w:rFonts w:ascii="Times New Roman" w:hAnsi="Times New Roman" w:cs="Times New Roman"/>
          <w:shd w:val="clear" w:color="auto" w:fill="FFFFFF"/>
        </w:rPr>
        <w:t xml:space="preserve">.  </w:t>
      </w:r>
      <w:proofErr w:type="gramStart"/>
      <w:r w:rsidR="00FD1F2A">
        <w:rPr>
          <w:rStyle w:val="normaltextrun"/>
          <w:rFonts w:ascii="Times New Roman" w:hAnsi="Times New Roman" w:cs="Times New Roman"/>
          <w:shd w:val="clear" w:color="auto" w:fill="FFFFFF"/>
        </w:rPr>
        <w:t>In working with Ms. Anderson, it</w:t>
      </w:r>
      <w:proofErr w:type="gramEnd"/>
      <w:r w:rsidR="00FD1F2A">
        <w:rPr>
          <w:rStyle w:val="normaltextrun"/>
          <w:rFonts w:ascii="Times New Roman" w:hAnsi="Times New Roman" w:cs="Times New Roman"/>
          <w:shd w:val="clear" w:color="auto" w:fill="FFFFFF"/>
        </w:rPr>
        <w:t xml:space="preserve"> was discovered that the </w:t>
      </w:r>
      <w:r w:rsidR="0081028B">
        <w:rPr>
          <w:rStyle w:val="normaltextrun"/>
          <w:rFonts w:ascii="Times New Roman" w:hAnsi="Times New Roman" w:cs="Times New Roman"/>
          <w:shd w:val="clear" w:color="auto" w:fill="FFFFFF"/>
        </w:rPr>
        <w:t xml:space="preserve">documents still reflected ownership by the Authority 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 xml:space="preserve">and </w:t>
      </w:r>
      <w:r w:rsidR="00BA4FA6">
        <w:rPr>
          <w:rStyle w:val="normaltextrun"/>
          <w:rFonts w:ascii="Times New Roman" w:hAnsi="Times New Roman" w:cs="Times New Roman"/>
          <w:shd w:val="clear" w:color="auto" w:fill="FFFFFF"/>
        </w:rPr>
        <w:t xml:space="preserve">the property 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 xml:space="preserve">needed to be conveyed back to the company.  The lease agreement will be formally </w:t>
      </w:r>
      <w:proofErr w:type="gramStart"/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>terminated</w:t>
      </w:r>
      <w:proofErr w:type="gramEnd"/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 xml:space="preserve"> and </w:t>
      </w:r>
      <w:r w:rsidR="0081028B">
        <w:rPr>
          <w:rStyle w:val="normaltextrun"/>
          <w:rFonts w:ascii="Times New Roman" w:hAnsi="Times New Roman" w:cs="Times New Roman"/>
          <w:shd w:val="clear" w:color="auto" w:fill="FFFFFF"/>
        </w:rPr>
        <w:t xml:space="preserve">the property will be reconveyed to Rolling Frito </w:t>
      </w:r>
      <w:r w:rsidR="00FE0DF7">
        <w:rPr>
          <w:rStyle w:val="normaltextrun"/>
          <w:rFonts w:ascii="Times New Roman" w:hAnsi="Times New Roman" w:cs="Times New Roman"/>
          <w:shd w:val="clear" w:color="auto" w:fill="FFFFFF"/>
        </w:rPr>
        <w:t>-</w:t>
      </w:r>
      <w:r w:rsidR="0081028B">
        <w:rPr>
          <w:rStyle w:val="normaltextrun"/>
          <w:rFonts w:ascii="Times New Roman" w:hAnsi="Times New Roman" w:cs="Times New Roman"/>
          <w:shd w:val="clear" w:color="auto" w:fill="FFFFFF"/>
        </w:rPr>
        <w:t>Lay</w:t>
      </w:r>
      <w:r w:rsidR="00FE0DF7">
        <w:rPr>
          <w:rStyle w:val="normaltextrun"/>
          <w:rFonts w:ascii="Times New Roman" w:hAnsi="Times New Roman" w:cs="Times New Roman"/>
          <w:shd w:val="clear" w:color="auto" w:fill="FFFFFF"/>
        </w:rPr>
        <w:t xml:space="preserve"> Sales, LP. </w:t>
      </w:r>
    </w:p>
    <w:p w14:paraId="390E6025" w14:textId="77777777" w:rsidR="008C1D00" w:rsidRDefault="008C1D00" w:rsidP="00AE6D03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416F680F" w14:textId="45DFE68E" w:rsidR="00AE6D03" w:rsidRPr="00FE0DF7" w:rsidRDefault="00AE6D03" w:rsidP="0088245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FE0DF7">
        <w:rPr>
          <w:rStyle w:val="normaltextrun"/>
          <w:rFonts w:ascii="Times New Roman" w:hAnsi="Times New Roman" w:cs="Times New Roman"/>
          <w:shd w:val="clear" w:color="auto" w:fill="FFFFFF"/>
        </w:rPr>
        <w:t>r. Patrick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made a motion to approve </w:t>
      </w:r>
      <w:r w:rsidRPr="00E60B64">
        <w:rPr>
          <w:rFonts w:ascii="Times New Roman" w:hAnsi="Times New Roman" w:cs="Times New Roman"/>
        </w:rPr>
        <w:t xml:space="preserve">the </w:t>
      </w:r>
      <w:r w:rsidR="00FE0DF7" w:rsidRPr="00FE0DF7">
        <w:rPr>
          <w:rFonts w:ascii="Times New Roman" w:hAnsi="Times New Roman" w:cs="Times New Roman"/>
        </w:rPr>
        <w:t>Termination of Lease Agreement and Transfer of Property to Rolling Frito-Lay Sales, LP Related to Taxable Industrial Development Revenue Bonds (Rolling Frito-Lay Sales, LP Project), Series 2004</w:t>
      </w:r>
      <w:r w:rsidR="00FE0DF7">
        <w:rPr>
          <w:rFonts w:ascii="Times New Roman" w:hAnsi="Times New Roman" w:cs="Times New Roman"/>
        </w:rPr>
        <w:t xml:space="preserve">. </w:t>
      </w:r>
      <w:r w:rsidRPr="00FE0DF7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FE0DF7"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 w:rsidRPr="00FE0DF7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FE0DF7">
        <w:rPr>
          <w:rStyle w:val="normaltextrun"/>
          <w:rFonts w:ascii="Times New Roman" w:hAnsi="Times New Roman" w:cs="Times New Roman"/>
          <w:shd w:val="clear" w:color="auto" w:fill="FFFFFF"/>
        </w:rPr>
        <w:t>Coblentz</w:t>
      </w:r>
      <w:r w:rsidRPr="00FE0DF7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 </w:t>
      </w:r>
    </w:p>
    <w:p w14:paraId="09F827A9" w14:textId="77777777" w:rsidR="00AE6D03" w:rsidRPr="006C72D7" w:rsidRDefault="00AE6D03" w:rsidP="00AE6D03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2E68BB8" w14:textId="31A9CCB0" w:rsidR="00772303" w:rsidRPr="006C72D7" w:rsidRDefault="006C72D7" w:rsidP="00754E27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6C72D7">
        <w:rPr>
          <w:rFonts w:ascii="Times New Roman" w:hAnsi="Times New Roman" w:cs="Times New Roman"/>
          <w:b/>
          <w:bCs/>
        </w:rPr>
        <w:t>Approval of 2022 Annual Budget:</w:t>
      </w:r>
    </w:p>
    <w:p w14:paraId="5A6958D8" w14:textId="46234A50" w:rsidR="00E10E50" w:rsidRDefault="003E48DA" w:rsidP="000E26E9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7F0482">
        <w:rPr>
          <w:rStyle w:val="normaltextrun"/>
          <w:rFonts w:ascii="Times New Roman" w:hAnsi="Times New Roman" w:cs="Times New Roman"/>
          <w:shd w:val="clear" w:color="auto" w:fill="FFFFFF"/>
        </w:rPr>
        <w:t xml:space="preserve">Ms. McAbee presented the 2022 annual budget.  The Authority budget is broken down into 3 departments: </w:t>
      </w:r>
      <w:r w:rsidR="0066164A" w:rsidRPr="007F0482">
        <w:rPr>
          <w:rStyle w:val="normaltextrun"/>
          <w:rFonts w:ascii="Times New Roman" w:hAnsi="Times New Roman" w:cs="Times New Roman"/>
          <w:shd w:val="clear" w:color="auto" w:fill="FFFFFF"/>
        </w:rPr>
        <w:t>General, Business Development, and Marketing.</w:t>
      </w:r>
      <w:r w:rsidR="0010362F" w:rsidRPr="007F0482">
        <w:rPr>
          <w:rStyle w:val="normaltextrun"/>
          <w:rFonts w:ascii="Times New Roman" w:hAnsi="Times New Roman" w:cs="Times New Roman"/>
          <w:shd w:val="clear" w:color="auto" w:fill="FFFFFF"/>
        </w:rPr>
        <w:t xml:space="preserve">  The Authority </w:t>
      </w:r>
      <w:r w:rsidR="00601BE9" w:rsidRPr="007F0482">
        <w:rPr>
          <w:rStyle w:val="normaltextrun"/>
          <w:rFonts w:ascii="Times New Roman" w:hAnsi="Times New Roman" w:cs="Times New Roman"/>
          <w:shd w:val="clear" w:color="auto" w:fill="FFFFFF"/>
        </w:rPr>
        <w:t xml:space="preserve">budget for 2022 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 xml:space="preserve">of </w:t>
      </w:r>
      <w:r w:rsidR="0010362F" w:rsidRPr="007F0482">
        <w:rPr>
          <w:rStyle w:val="normaltextrun"/>
          <w:rFonts w:ascii="Times New Roman" w:hAnsi="Times New Roman" w:cs="Times New Roman"/>
          <w:shd w:val="clear" w:color="auto" w:fill="FFFFFF"/>
        </w:rPr>
        <w:t>$3</w:t>
      </w:r>
      <w:r w:rsidR="00390554" w:rsidRPr="007F0482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="0010362F" w:rsidRPr="007F0482">
        <w:rPr>
          <w:rStyle w:val="normaltextrun"/>
          <w:rFonts w:ascii="Times New Roman" w:hAnsi="Times New Roman" w:cs="Times New Roman"/>
          <w:shd w:val="clear" w:color="auto" w:fill="FFFFFF"/>
        </w:rPr>
        <w:t>4</w:t>
      </w:r>
      <w:r w:rsidR="00390554" w:rsidRPr="007F0482">
        <w:rPr>
          <w:rStyle w:val="normaltextrun"/>
          <w:rFonts w:ascii="Times New Roman" w:hAnsi="Times New Roman" w:cs="Times New Roman"/>
          <w:shd w:val="clear" w:color="auto" w:fill="FFFFFF"/>
        </w:rPr>
        <w:t>22,423</w:t>
      </w:r>
      <w:r w:rsidR="00AB42CA" w:rsidRPr="007F0482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7F0482">
        <w:rPr>
          <w:rStyle w:val="normaltextrun"/>
          <w:rFonts w:ascii="Times New Roman" w:hAnsi="Times New Roman" w:cs="Times New Roman"/>
          <w:shd w:val="clear" w:color="auto" w:fill="FFFFFF"/>
        </w:rPr>
        <w:t xml:space="preserve">will be derived from the </w:t>
      </w:r>
      <w:r w:rsidR="003407E0">
        <w:rPr>
          <w:rStyle w:val="normaltextrun"/>
          <w:rFonts w:ascii="Times New Roman" w:hAnsi="Times New Roman" w:cs="Times New Roman"/>
          <w:shd w:val="clear" w:color="auto" w:fill="FFFFFF"/>
        </w:rPr>
        <w:t xml:space="preserve">IGA/county allocation, Annual, Issuer, </w:t>
      </w:r>
      <w:r w:rsidR="00F5585A">
        <w:rPr>
          <w:rStyle w:val="normaltextrun"/>
          <w:rFonts w:ascii="Times New Roman" w:hAnsi="Times New Roman" w:cs="Times New Roman"/>
          <w:shd w:val="clear" w:color="auto" w:fill="FFFFFF"/>
        </w:rPr>
        <w:t>and a</w:t>
      </w:r>
      <w:r w:rsidR="003407E0">
        <w:rPr>
          <w:rStyle w:val="normaltextrun"/>
          <w:rFonts w:ascii="Times New Roman" w:hAnsi="Times New Roman" w:cs="Times New Roman"/>
          <w:shd w:val="clear" w:color="auto" w:fill="FFFFFF"/>
        </w:rPr>
        <w:t>pplication</w:t>
      </w:r>
      <w:r w:rsidR="00F5585A">
        <w:rPr>
          <w:rStyle w:val="normaltextrun"/>
          <w:rFonts w:ascii="Times New Roman" w:hAnsi="Times New Roman" w:cs="Times New Roman"/>
          <w:shd w:val="clear" w:color="auto" w:fill="FFFFFF"/>
        </w:rPr>
        <w:t xml:space="preserve"> fees, and Ad</w:t>
      </w:r>
      <w:r w:rsidR="00E10E50">
        <w:rPr>
          <w:rStyle w:val="normaltextrun"/>
          <w:rFonts w:ascii="Times New Roman" w:hAnsi="Times New Roman" w:cs="Times New Roman"/>
          <w:shd w:val="clear" w:color="auto" w:fill="FFFFFF"/>
        </w:rPr>
        <w:t xml:space="preserve">vance DeKalb, </w:t>
      </w:r>
      <w:r w:rsidR="0020093F">
        <w:rPr>
          <w:rStyle w:val="normaltextrun"/>
          <w:rFonts w:ascii="Times New Roman" w:hAnsi="Times New Roman" w:cs="Times New Roman"/>
          <w:shd w:val="clear" w:color="auto" w:fill="FFFFFF"/>
        </w:rPr>
        <w:t>We DeKalb</w:t>
      </w:r>
      <w:r w:rsidR="00E10E50">
        <w:rPr>
          <w:rStyle w:val="normaltextrun"/>
          <w:rFonts w:ascii="Times New Roman" w:hAnsi="Times New Roman" w:cs="Times New Roman"/>
          <w:shd w:val="clear" w:color="auto" w:fill="FFFFFF"/>
        </w:rPr>
        <w:t xml:space="preserve">, Private Hospital and TAD allocations. </w:t>
      </w:r>
    </w:p>
    <w:p w14:paraId="13F9F84E" w14:textId="3673CF2A" w:rsidR="003A146A" w:rsidRDefault="003A146A" w:rsidP="007F0482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The breakdown of where the funds are allocated </w:t>
      </w:r>
      <w:r w:rsidR="00DD427A">
        <w:rPr>
          <w:rStyle w:val="normaltextrun"/>
          <w:rFonts w:ascii="Times New Roman" w:hAnsi="Times New Roman" w:cs="Times New Roman"/>
          <w:shd w:val="clear" w:color="auto" w:fill="FFFFFF"/>
        </w:rPr>
        <w:t xml:space="preserve">is $1.2m programs, $1.58m salaries &amp; benefits, </w:t>
      </w:r>
      <w:r w:rsidR="00307FE0">
        <w:rPr>
          <w:rStyle w:val="normaltextrun"/>
          <w:rFonts w:ascii="Times New Roman" w:hAnsi="Times New Roman" w:cs="Times New Roman"/>
          <w:shd w:val="clear" w:color="auto" w:fill="FFFFFF"/>
        </w:rPr>
        <w:t xml:space="preserve">$250k overhead, and $108k office relocation &amp; equipment. </w:t>
      </w:r>
    </w:p>
    <w:p w14:paraId="5411392B" w14:textId="20E2E369" w:rsidR="0066164A" w:rsidRDefault="00E8228A" w:rsidP="00230FB3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>Overall</w:t>
      </w:r>
      <w:r w:rsidR="000543C8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the budget for 2022 increased by </w:t>
      </w:r>
      <w:r w:rsidR="00974265">
        <w:rPr>
          <w:rStyle w:val="normaltextrun"/>
          <w:rFonts w:ascii="Times New Roman" w:hAnsi="Times New Roman" w:cs="Times New Roman"/>
          <w:shd w:val="clear" w:color="auto" w:fill="FFFFFF"/>
        </w:rPr>
        <w:t>9%, and the 5-year budget plan anticipate</w:t>
      </w:r>
      <w:r w:rsidR="009A7CAF">
        <w:rPr>
          <w:rStyle w:val="normaltextrun"/>
          <w:rFonts w:ascii="Times New Roman" w:hAnsi="Times New Roman" w:cs="Times New Roman"/>
          <w:shd w:val="clear" w:color="auto" w:fill="FFFFFF"/>
        </w:rPr>
        <w:t xml:space="preserve">s sound financial stand by 2025. </w:t>
      </w:r>
    </w:p>
    <w:p w14:paraId="50EE0A7A" w14:textId="26FF0801" w:rsidR="00230FB3" w:rsidRDefault="00837700" w:rsidP="00230FB3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Per the board’s request the team has been speaking with financial advisors</w:t>
      </w:r>
      <w:r w:rsidR="005E43E0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0543C8">
        <w:rPr>
          <w:rStyle w:val="normaltextrun"/>
          <w:rFonts w:ascii="Times New Roman" w:hAnsi="Times New Roman" w:cs="Times New Roman"/>
          <w:shd w:val="clear" w:color="auto" w:fill="FFFFFF"/>
        </w:rPr>
        <w:t xml:space="preserve">and will </w:t>
      </w:r>
      <w:r w:rsidR="005E43E0">
        <w:rPr>
          <w:rStyle w:val="normaltextrun"/>
          <w:rFonts w:ascii="Times New Roman" w:hAnsi="Times New Roman" w:cs="Times New Roman"/>
          <w:shd w:val="clear" w:color="auto" w:fill="FFFFFF"/>
        </w:rPr>
        <w:t xml:space="preserve">continue to </w:t>
      </w:r>
      <w:r w:rsidR="000543C8">
        <w:rPr>
          <w:rStyle w:val="normaltextrun"/>
          <w:rFonts w:ascii="Times New Roman" w:hAnsi="Times New Roman" w:cs="Times New Roman"/>
          <w:shd w:val="clear" w:color="auto" w:fill="FFFFFF"/>
        </w:rPr>
        <w:t xml:space="preserve">explore </w:t>
      </w:r>
      <w:r w:rsidR="005E43E0">
        <w:rPr>
          <w:rStyle w:val="normaltextrun"/>
          <w:rFonts w:ascii="Times New Roman" w:hAnsi="Times New Roman" w:cs="Times New Roman"/>
          <w:shd w:val="clear" w:color="auto" w:fill="FFFFFF"/>
        </w:rPr>
        <w:t xml:space="preserve">ways to invest authority capital.  </w:t>
      </w:r>
    </w:p>
    <w:p w14:paraId="4AB2F61A" w14:textId="0B65E1FD" w:rsidR="00355B3D" w:rsidRDefault="00BB0F2A" w:rsidP="00230FB3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The board member</w:t>
      </w:r>
      <w:r w:rsidR="008704F1"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also </w:t>
      </w:r>
      <w:r w:rsidR="00654F94">
        <w:rPr>
          <w:rStyle w:val="normaltextrun"/>
          <w:rFonts w:ascii="Times New Roman" w:hAnsi="Times New Roman" w:cs="Times New Roman"/>
          <w:shd w:val="clear" w:color="auto" w:fill="FFFFFF"/>
        </w:rPr>
        <w:t xml:space="preserve">commended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DEC for being self sufficient </w:t>
      </w:r>
      <w:r w:rsidR="00143229">
        <w:rPr>
          <w:rStyle w:val="normaltextrun"/>
          <w:rFonts w:ascii="Times New Roman" w:hAnsi="Times New Roman" w:cs="Times New Roman"/>
          <w:shd w:val="clear" w:color="auto" w:fill="FFFFFF"/>
        </w:rPr>
        <w:t>and growing into w</w:t>
      </w:r>
      <w:r w:rsidR="00654F94">
        <w:rPr>
          <w:rStyle w:val="normaltextrun"/>
          <w:rFonts w:ascii="Times New Roman" w:hAnsi="Times New Roman" w:cs="Times New Roman"/>
          <w:shd w:val="clear" w:color="auto" w:fill="FFFFFF"/>
        </w:rPr>
        <w:t>here they are today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="00701D46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8D4235">
        <w:rPr>
          <w:rStyle w:val="normaltextrun"/>
          <w:rFonts w:ascii="Times New Roman" w:hAnsi="Times New Roman" w:cs="Times New Roman"/>
          <w:shd w:val="clear" w:color="auto" w:fill="FFFFFF"/>
        </w:rPr>
        <w:t xml:space="preserve">essentially increasing their revenue to over $300k yearly. </w:t>
      </w:r>
    </w:p>
    <w:p w14:paraId="3011BA11" w14:textId="7997F8D8" w:rsidR="00BB0F2A" w:rsidRPr="00230FB3" w:rsidRDefault="00355B3D" w:rsidP="00230FB3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Mr. DeBarr also noted that the salaries and benefits budget line item may have changes within the first six months of the year due to the compensation study being </w:t>
      </w:r>
      <w:r w:rsidR="00BB37A5">
        <w:rPr>
          <w:rStyle w:val="normaltextrun"/>
          <w:rFonts w:ascii="Times New Roman" w:hAnsi="Times New Roman" w:cs="Times New Roman"/>
          <w:shd w:val="clear" w:color="auto" w:fill="FFFFFF"/>
        </w:rPr>
        <w:t xml:space="preserve">performed 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>and</w:t>
      </w:r>
      <w:r w:rsidR="00BB37A5">
        <w:rPr>
          <w:rStyle w:val="normaltextrun"/>
          <w:rFonts w:ascii="Times New Roman" w:hAnsi="Times New Roman" w:cs="Times New Roman"/>
          <w:shd w:val="clear" w:color="auto" w:fill="FFFFFF"/>
        </w:rPr>
        <w:t xml:space="preserve"> new staff members 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 xml:space="preserve">that may </w:t>
      </w:r>
      <w:r w:rsidR="00BB37A5">
        <w:rPr>
          <w:rStyle w:val="normaltextrun"/>
          <w:rFonts w:ascii="Times New Roman" w:hAnsi="Times New Roman" w:cs="Times New Roman"/>
          <w:shd w:val="clear" w:color="auto" w:fill="FFFFFF"/>
        </w:rPr>
        <w:t xml:space="preserve">be brought on board. </w:t>
      </w:r>
      <w:r w:rsidR="00654F94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14:paraId="0D65C942" w14:textId="6B1E31E5" w:rsidR="00882454" w:rsidRPr="00FE0DF7" w:rsidRDefault="00882454" w:rsidP="0088245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s. Coblentz</w:t>
      </w:r>
      <w:r w:rsidRPr="000A2C9D">
        <w:rPr>
          <w:rStyle w:val="normaltextrun"/>
          <w:rFonts w:ascii="Times New Roman" w:hAnsi="Times New Roman" w:cs="Times New Roman"/>
          <w:shd w:val="clear" w:color="auto" w:fill="FFFFFF"/>
        </w:rPr>
        <w:t xml:space="preserve"> made a motion to approve </w:t>
      </w:r>
      <w:r w:rsidRPr="00E60B6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2022 Annual Budget. </w:t>
      </w:r>
      <w:r w:rsidRPr="00FE0DF7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r</w:t>
      </w:r>
      <w:r w:rsidRPr="00FE0DF7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Greenberg</w:t>
      </w:r>
      <w:r w:rsidRPr="00FE0DF7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 </w:t>
      </w:r>
    </w:p>
    <w:p w14:paraId="51EAE392" w14:textId="77777777" w:rsidR="004D041C" w:rsidRPr="000A2C9D" w:rsidRDefault="004D041C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2400616F" w14:textId="77777777" w:rsidR="002E3567" w:rsidRPr="005F46D0" w:rsidRDefault="002E3567" w:rsidP="002E3567">
      <w:pPr>
        <w:spacing w:after="0" w:line="240" w:lineRule="auto"/>
        <w:ind w:left="720"/>
        <w:rPr>
          <w:rStyle w:val="normaltextrun"/>
          <w:rFonts w:ascii="Times New Roman" w:hAnsi="Times New Roman" w:cs="Times New Roman"/>
          <w:b/>
          <w:bCs/>
        </w:rPr>
      </w:pPr>
    </w:p>
    <w:p w14:paraId="7344BD64" w14:textId="6411B393" w:rsidR="00BD50FC" w:rsidRPr="00CD72BD" w:rsidRDefault="0050425D" w:rsidP="00CD72B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CD72BD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Discussion: </w:t>
      </w:r>
    </w:p>
    <w:p w14:paraId="2CAE080E" w14:textId="7562C7D8" w:rsidR="006C72D7" w:rsidRPr="00BB37A5" w:rsidRDefault="00EC1847" w:rsidP="00BC72E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C1847">
        <w:rPr>
          <w:rFonts w:ascii="Times New Roman" w:hAnsi="Times New Roman" w:cs="Times New Roman"/>
          <w:b/>
          <w:bCs/>
          <w:iCs/>
        </w:rPr>
        <w:t>Board Document Discussion:</w:t>
      </w:r>
    </w:p>
    <w:p w14:paraId="67ECF421" w14:textId="0C90FC17" w:rsidR="00BB37A5" w:rsidRDefault="0094264A" w:rsidP="00BB37A5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0B03DB">
        <w:rPr>
          <w:rStyle w:val="normaltextrun"/>
          <w:rFonts w:ascii="Times New Roman" w:hAnsi="Times New Roman" w:cs="Times New Roman"/>
          <w:shd w:val="clear" w:color="auto" w:fill="FFFFFF"/>
        </w:rPr>
        <w:t>At the last board meeting board member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 w:rsidRPr="000B03D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 xml:space="preserve">expressed various views </w:t>
      </w:r>
      <w:r w:rsidR="00927218">
        <w:rPr>
          <w:rStyle w:val="normaltextrun"/>
          <w:rFonts w:ascii="Times New Roman" w:hAnsi="Times New Roman" w:cs="Times New Roman"/>
          <w:shd w:val="clear" w:color="auto" w:fill="FFFFFF"/>
        </w:rPr>
        <w:t>and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 xml:space="preserve"> concerns regarding</w:t>
      </w:r>
      <w:r w:rsidR="000B03DB" w:rsidRPr="000B03D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 xml:space="preserve">meeting </w:t>
      </w:r>
      <w:r w:rsidR="000B03DB" w:rsidRPr="000B03DB">
        <w:rPr>
          <w:rStyle w:val="normaltextrun"/>
          <w:rFonts w:ascii="Times New Roman" w:hAnsi="Times New Roman" w:cs="Times New Roman"/>
          <w:shd w:val="clear" w:color="auto" w:fill="FFFFFF"/>
        </w:rPr>
        <w:t xml:space="preserve">documents being delivered </w:t>
      </w:r>
      <w:r w:rsidR="004F138C">
        <w:rPr>
          <w:rStyle w:val="normaltextrun"/>
          <w:rFonts w:ascii="Times New Roman" w:hAnsi="Times New Roman" w:cs="Times New Roman"/>
          <w:shd w:val="clear" w:color="auto" w:fill="FFFFFF"/>
        </w:rPr>
        <w:t xml:space="preserve">to board members </w:t>
      </w:r>
      <w:r w:rsidR="000B03DB" w:rsidRPr="000B03DB">
        <w:rPr>
          <w:rStyle w:val="normaltextrun"/>
          <w:rFonts w:ascii="Times New Roman" w:hAnsi="Times New Roman" w:cs="Times New Roman"/>
          <w:shd w:val="clear" w:color="auto" w:fill="FFFFFF"/>
        </w:rPr>
        <w:t>in a timely manner</w:t>
      </w:r>
      <w:r w:rsidR="00B27F3E">
        <w:rPr>
          <w:rStyle w:val="normaltextrun"/>
          <w:rFonts w:ascii="Times New Roman" w:hAnsi="Times New Roman" w:cs="Times New Roman"/>
          <w:shd w:val="clear" w:color="auto" w:fill="FFFFFF"/>
        </w:rPr>
        <w:t>. After a conversation with legal counsel and staff members</w:t>
      </w:r>
      <w:r w:rsidR="00927218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="00B27F3E">
        <w:rPr>
          <w:rStyle w:val="normaltextrun"/>
          <w:rFonts w:ascii="Times New Roman" w:hAnsi="Times New Roman" w:cs="Times New Roman"/>
          <w:shd w:val="clear" w:color="auto" w:fill="FFFFFF"/>
        </w:rPr>
        <w:t xml:space="preserve"> Mr. DeBarr presented some options to the board. </w:t>
      </w:r>
    </w:p>
    <w:p w14:paraId="04F8E5C3" w14:textId="5EE64A9D" w:rsidR="00B27F3E" w:rsidRDefault="00B27F3E" w:rsidP="00BB37A5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The staff also</w:t>
      </w:r>
      <w:r w:rsidR="00A323DE">
        <w:rPr>
          <w:rStyle w:val="normaltextrun"/>
          <w:rFonts w:ascii="Times New Roman" w:hAnsi="Times New Roman" w:cs="Times New Roman"/>
          <w:shd w:val="clear" w:color="auto" w:fill="FFFFFF"/>
        </w:rPr>
        <w:t xml:space="preserve"> reviewed policies of other similar organizations to make sure our </w:t>
      </w:r>
      <w:r w:rsidR="00567D9F">
        <w:rPr>
          <w:rStyle w:val="normaltextrun"/>
          <w:rFonts w:ascii="Times New Roman" w:hAnsi="Times New Roman" w:cs="Times New Roman"/>
          <w:shd w:val="clear" w:color="auto" w:fill="FFFFFF"/>
        </w:rPr>
        <w:t xml:space="preserve">practice was consistent and in line.  </w:t>
      </w:r>
    </w:p>
    <w:p w14:paraId="741D30DE" w14:textId="76CAC630" w:rsidR="00567D9F" w:rsidRDefault="00567D9F" w:rsidP="00BB37A5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Option 1, staff will provide board documents </w:t>
      </w:r>
      <w:r w:rsidR="009C5AC0">
        <w:rPr>
          <w:rStyle w:val="normaltextrun"/>
          <w:rFonts w:ascii="Times New Roman" w:hAnsi="Times New Roman" w:cs="Times New Roman"/>
          <w:shd w:val="clear" w:color="auto" w:fill="FFFFFF"/>
        </w:rPr>
        <w:t xml:space="preserve">on Monday before the board meeting and financials will be 1 month behind due to timing </w:t>
      </w:r>
      <w:r w:rsidR="00855D7A">
        <w:rPr>
          <w:rStyle w:val="normaltextrun"/>
          <w:rFonts w:ascii="Times New Roman" w:hAnsi="Times New Roman" w:cs="Times New Roman"/>
          <w:shd w:val="clear" w:color="auto" w:fill="FFFFFF"/>
        </w:rPr>
        <w:t xml:space="preserve">of the meetings.  Some legal &amp; PIR documents may be changed due to </w:t>
      </w:r>
      <w:r w:rsidR="00CF161D">
        <w:rPr>
          <w:rStyle w:val="normaltextrun"/>
          <w:rFonts w:ascii="Times New Roman" w:hAnsi="Times New Roman" w:cs="Times New Roman"/>
          <w:shd w:val="clear" w:color="auto" w:fill="FFFFFF"/>
        </w:rPr>
        <w:t xml:space="preserve">updates in documents. </w:t>
      </w:r>
    </w:p>
    <w:p w14:paraId="222ABF17" w14:textId="1FAA3C25" w:rsidR="00CF161D" w:rsidRDefault="00CF161D" w:rsidP="00BB37A5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Option 2, the board meeting will be moved to the 3</w:t>
      </w:r>
      <w:r w:rsidRPr="00CF161D">
        <w:rPr>
          <w:rStyle w:val="normaltextrun"/>
          <w:rFonts w:ascii="Times New Roman" w:hAnsi="Times New Roman" w:cs="Times New Roman"/>
          <w:shd w:val="clear" w:color="auto" w:fill="FFFFFF"/>
          <w:vertAlign w:val="superscript"/>
        </w:rPr>
        <w:t>rd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Thursday of every month.  </w:t>
      </w:r>
      <w:r w:rsidR="0098368F">
        <w:rPr>
          <w:rStyle w:val="normaltextrun"/>
          <w:rFonts w:ascii="Times New Roman" w:hAnsi="Times New Roman" w:cs="Times New Roman"/>
          <w:shd w:val="clear" w:color="auto" w:fill="FFFFFF"/>
        </w:rPr>
        <w:t xml:space="preserve">Staff will still provide documents by end of the day on Monday and financials would be current. </w:t>
      </w:r>
    </w:p>
    <w:p w14:paraId="5099A1F6" w14:textId="5C76CBDC" w:rsidR="00645B06" w:rsidRDefault="00645B06" w:rsidP="00BB37A5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Staff recommended option number 1</w:t>
      </w:r>
      <w:r w:rsidR="00853CBC">
        <w:rPr>
          <w:rStyle w:val="normaltextrun"/>
          <w:rFonts w:ascii="Times New Roman" w:hAnsi="Times New Roman" w:cs="Times New Roman"/>
          <w:shd w:val="clear" w:color="auto" w:fill="FFFFFF"/>
        </w:rPr>
        <w:t xml:space="preserve">, which keeps us closest to in line to our </w:t>
      </w:r>
      <w:r w:rsidR="00CD0717">
        <w:rPr>
          <w:rStyle w:val="normaltextrun"/>
          <w:rFonts w:ascii="Times New Roman" w:hAnsi="Times New Roman" w:cs="Times New Roman"/>
          <w:shd w:val="clear" w:color="auto" w:fill="FFFFFF"/>
        </w:rPr>
        <w:t xml:space="preserve">schedule. </w:t>
      </w:r>
    </w:p>
    <w:p w14:paraId="748C6FF4" w14:textId="22626E89" w:rsidR="0098368F" w:rsidRDefault="00645B06" w:rsidP="00BB37A5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Chairman </w:t>
      </w:r>
      <w:r w:rsidR="00E7272C">
        <w:rPr>
          <w:rStyle w:val="normaltextrun"/>
          <w:rFonts w:ascii="Times New Roman" w:hAnsi="Times New Roman" w:cs="Times New Roman"/>
          <w:shd w:val="clear" w:color="auto" w:fill="FFFFFF"/>
        </w:rPr>
        <w:t>B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olia</w:t>
      </w:r>
      <w:r w:rsidR="00CD0717">
        <w:rPr>
          <w:rStyle w:val="normaltextrun"/>
          <w:rFonts w:ascii="Times New Roman" w:hAnsi="Times New Roman" w:cs="Times New Roman"/>
          <w:shd w:val="clear" w:color="auto" w:fill="FFFFFF"/>
        </w:rPr>
        <w:t xml:space="preserve"> asked that the board members review the options and </w:t>
      </w:r>
      <w:r w:rsidR="00E7272C">
        <w:rPr>
          <w:rStyle w:val="normaltextrun"/>
          <w:rFonts w:ascii="Times New Roman" w:hAnsi="Times New Roman" w:cs="Times New Roman"/>
          <w:shd w:val="clear" w:color="auto" w:fill="FFFFFF"/>
        </w:rPr>
        <w:t xml:space="preserve">bring the item back in March for </w:t>
      </w:r>
      <w:r w:rsidR="00CD0717">
        <w:rPr>
          <w:rStyle w:val="normaltextrun"/>
          <w:rFonts w:ascii="Times New Roman" w:hAnsi="Times New Roman" w:cs="Times New Roman"/>
          <w:shd w:val="clear" w:color="auto" w:fill="FFFFFF"/>
        </w:rPr>
        <w:t xml:space="preserve">a </w:t>
      </w:r>
      <w:r w:rsidR="003B2CA5">
        <w:rPr>
          <w:rStyle w:val="normaltextrun"/>
          <w:rFonts w:ascii="Times New Roman" w:hAnsi="Times New Roman" w:cs="Times New Roman"/>
          <w:shd w:val="clear" w:color="auto" w:fill="FFFFFF"/>
        </w:rPr>
        <w:t xml:space="preserve">final </w:t>
      </w:r>
      <w:r w:rsidR="00CD0717">
        <w:rPr>
          <w:rStyle w:val="normaltextrun"/>
          <w:rFonts w:ascii="Times New Roman" w:hAnsi="Times New Roman" w:cs="Times New Roman"/>
          <w:shd w:val="clear" w:color="auto" w:fill="FFFFFF"/>
        </w:rPr>
        <w:t>decision</w:t>
      </w:r>
      <w:r w:rsidR="00E7272C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</w:p>
    <w:p w14:paraId="7A42FB40" w14:textId="2FD7C74A" w:rsidR="003B2CA5" w:rsidRPr="000B03DB" w:rsidRDefault="003B2CA5" w:rsidP="00BB37A5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No vote will be required in this matter. </w:t>
      </w:r>
    </w:p>
    <w:p w14:paraId="6AD37C49" w14:textId="1CD48BB1" w:rsidR="006539F9" w:rsidRPr="006C72D7" w:rsidRDefault="00BC72E0" w:rsidP="006C72D7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President’s Report: </w:t>
      </w:r>
    </w:p>
    <w:p w14:paraId="265F9666" w14:textId="3123A89E" w:rsidR="00E7272C" w:rsidRDefault="00261311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26131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Mr. DeBarr presented the President’s Report highlighting DDDA’s current standing:</w:t>
      </w:r>
      <w:r w:rsidR="009E51C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5 </w:t>
      </w:r>
      <w:r w:rsidRPr="0026131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new and expanded jobs, $3</w:t>
      </w:r>
      <w:r w:rsidR="009E51C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.5</w:t>
      </w:r>
      <w:r w:rsidRPr="0026131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 in investment and 5 BRE visits. </w:t>
      </w:r>
      <w:r w:rsidRPr="0026131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31F21E5" w14:textId="77777777" w:rsidR="009E51CE" w:rsidRDefault="009E51CE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687FB57E" w14:textId="3114C12C" w:rsidR="0050657E" w:rsidRDefault="0050657E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Decide DeKalb’s own Randi Mason was recognized for Ga State’s 40 Under 40</w:t>
      </w:r>
      <w:r w:rsidR="008F36C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for 2022, and </w:t>
      </w:r>
      <w:r w:rsidR="00B07354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newcomer</w:t>
      </w:r>
      <w:r w:rsidR="008F36C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Geoffrey Loften was interviewed </w:t>
      </w:r>
      <w:r w:rsidR="00EC526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for the Atlanta Small Business Network. </w:t>
      </w:r>
    </w:p>
    <w:p w14:paraId="669D5E1E" w14:textId="77777777" w:rsidR="00EC5266" w:rsidRDefault="00EC5266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2CA03F49" w14:textId="400879F5" w:rsidR="00B07354" w:rsidRDefault="00DD741B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Mr. DeBarr attended </w:t>
      </w:r>
      <w:r w:rsidR="00E24AFE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the IEDC </w:t>
      </w:r>
      <w:r w:rsidR="008E0092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conference </w:t>
      </w:r>
      <w:r w:rsidR="00E24AFE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in 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California</w:t>
      </w:r>
      <w:r w:rsidR="0092721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2721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T</w:t>
      </w:r>
      <w:r w:rsidR="00054522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he team continues to meet with the county regarding Kensington TAD and the Memorial Drive Corridor. </w:t>
      </w:r>
    </w:p>
    <w:p w14:paraId="67926334" w14:textId="77777777" w:rsidR="0054110F" w:rsidRDefault="0054110F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65523784" w14:textId="3CA3DDB4" w:rsidR="00842914" w:rsidRDefault="00D10D0D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DeKalb Entertainment Commission is still doing extremely well and has had the best year since the </w:t>
      </w:r>
      <w:proofErr w:type="spellStart"/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launchin</w:t>
      </w:r>
      <w:proofErr w:type="spellEnd"/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2021.  </w:t>
      </w:r>
      <w:r w:rsidR="008B01C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The DEC strategic plan is still </w:t>
      </w:r>
      <w:proofErr w:type="gramStart"/>
      <w:r w:rsidR="008B01C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underway</w:t>
      </w:r>
      <w:proofErr w:type="gramEnd"/>
      <w:r w:rsidR="008B01C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="0092721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Sound Diplomacy </w:t>
      </w:r>
      <w:r w:rsidR="0018126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is still conducting research to </w:t>
      </w:r>
      <w:r w:rsidR="00A72E00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complete the report.  </w:t>
      </w:r>
    </w:p>
    <w:p w14:paraId="781E26C5" w14:textId="77777777" w:rsidR="007E5B3E" w:rsidRDefault="007E5B3E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32E9B759" w14:textId="27A919CA" w:rsidR="007E5B3E" w:rsidRDefault="007E5B3E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Mr. DeBarr informed the board </w:t>
      </w:r>
      <w:r w:rsidR="00A82640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that two staff members will be leaving the authority and congratulated them on their new journey</w:t>
      </w:r>
      <w:r w:rsidR="00AD171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.  He </w:t>
      </w:r>
      <w:r w:rsidR="004A1DA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noted that </w:t>
      </w:r>
      <w:r w:rsidR="00B2396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we will be </w:t>
      </w:r>
      <w:r w:rsidR="00AE243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ad</w:t>
      </w:r>
      <w:r w:rsidR="00CF460D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ding the </w:t>
      </w:r>
      <w:r w:rsidR="00AD171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job postings to </w:t>
      </w:r>
      <w:r w:rsidR="00CF460D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our website, so we </w:t>
      </w:r>
      <w:r w:rsidR="0092721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can </w:t>
      </w:r>
      <w:r w:rsidR="00AD171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get their positions filled as soon as possible. </w:t>
      </w:r>
    </w:p>
    <w:p w14:paraId="183EDBF9" w14:textId="77777777" w:rsidR="00842914" w:rsidRDefault="00842914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19F518E1" w14:textId="0E3492F3" w:rsidR="00D10D0D" w:rsidRDefault="00842914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Mr. Greenberg </w:t>
      </w:r>
      <w:r w:rsidR="005B60B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asked if it was possible for us to share our president’s reports on</w:t>
      </w:r>
      <w:r w:rsidR="0031712D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social media or on our website so that others can </w:t>
      </w:r>
      <w:r w:rsidR="00CF460D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also take note of the </w:t>
      </w:r>
      <w:r w:rsidR="00EE780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strides the Authority is making.  </w:t>
      </w:r>
      <w:r w:rsidR="005A54DE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Terra Washington</w:t>
      </w:r>
      <w:r w:rsidR="00EE780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advised that it is something she will explore in the future. </w:t>
      </w:r>
    </w:p>
    <w:p w14:paraId="23A9C1AB" w14:textId="77777777" w:rsidR="009E51CE" w:rsidRPr="00261311" w:rsidRDefault="009E51CE" w:rsidP="0026131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4436958" w14:textId="757D230C" w:rsidR="0050425D" w:rsidRPr="00023728" w:rsidRDefault="006539F9" w:rsidP="00023728">
      <w:pPr>
        <w:spacing w:after="0" w:line="240" w:lineRule="auto"/>
        <w:ind w:firstLine="720"/>
        <w:jc w:val="both"/>
        <w:textAlignment w:val="baseline"/>
        <w:rPr>
          <w:rStyle w:val="normaltextrun"/>
          <w:rFonts w:ascii="Segoe UI" w:eastAsia="Times New Roman" w:hAnsi="Segoe UI" w:cs="Segoe UI"/>
          <w:sz w:val="18"/>
          <w:szCs w:val="18"/>
        </w:rPr>
      </w:pPr>
      <w:r w:rsidRPr="006539F9">
        <w:rPr>
          <w:rFonts w:ascii="Times New Roman" w:eastAsia="Times New Roman" w:hAnsi="Times New Roman" w:cs="Times New Roman"/>
        </w:rPr>
        <w:t xml:space="preserve">A copy of the full President’s Report </w:t>
      </w:r>
      <w:r w:rsidR="00BA4FA6">
        <w:rPr>
          <w:rFonts w:ascii="Times New Roman" w:eastAsia="Times New Roman" w:hAnsi="Times New Roman" w:cs="Times New Roman"/>
        </w:rPr>
        <w:t>and all Fact Sheets presented to the Board are</w:t>
      </w:r>
      <w:r w:rsidRPr="006539F9">
        <w:rPr>
          <w:rFonts w:ascii="Times New Roman" w:eastAsia="Times New Roman" w:hAnsi="Times New Roman" w:cs="Times New Roman"/>
        </w:rPr>
        <w:t xml:space="preserve"> included in the meeting file.   </w:t>
      </w:r>
    </w:p>
    <w:p w14:paraId="3E44209C" w14:textId="61F13202" w:rsidR="004B19D9" w:rsidRPr="005F46D0" w:rsidRDefault="004B19D9" w:rsidP="00737B3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FA5F77A" w14:textId="333DD634" w:rsidR="00CB2E4D" w:rsidRPr="005F46D0" w:rsidRDefault="004B19D9" w:rsidP="004D61C7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5F46D0">
        <w:rPr>
          <w:rFonts w:ascii="Times New Roman" w:eastAsia="Times New Roman" w:hAnsi="Times New Roman" w:cs="Times New Roman"/>
          <w:iCs/>
        </w:rPr>
        <w:t xml:space="preserve">  </w:t>
      </w:r>
      <w:r w:rsidRPr="005F46D0">
        <w:rPr>
          <w:rFonts w:ascii="Times New Roman" w:eastAsia="Times New Roman" w:hAnsi="Times New Roman" w:cs="Times New Roman"/>
        </w:rPr>
        <w:t xml:space="preserve">The DeKalb Development Authority Board Meeting adjourned at </w:t>
      </w:r>
      <w:r w:rsidR="00105C86">
        <w:rPr>
          <w:rFonts w:ascii="Times New Roman" w:eastAsia="Times New Roman" w:hAnsi="Times New Roman" w:cs="Times New Roman"/>
        </w:rPr>
        <w:t>9</w:t>
      </w:r>
      <w:r w:rsidR="0045502B" w:rsidRPr="005F46D0">
        <w:rPr>
          <w:rFonts w:ascii="Times New Roman" w:eastAsia="Times New Roman" w:hAnsi="Times New Roman" w:cs="Times New Roman"/>
        </w:rPr>
        <w:t>:</w:t>
      </w:r>
      <w:r w:rsidR="00105C86">
        <w:rPr>
          <w:rFonts w:ascii="Times New Roman" w:eastAsia="Times New Roman" w:hAnsi="Times New Roman" w:cs="Times New Roman"/>
        </w:rPr>
        <w:t>24</w:t>
      </w:r>
      <w:r w:rsidR="001F54BB" w:rsidRPr="005F46D0">
        <w:rPr>
          <w:rFonts w:ascii="Times New Roman" w:eastAsia="Times New Roman" w:hAnsi="Times New Roman" w:cs="Times New Roman"/>
        </w:rPr>
        <w:t xml:space="preserve"> </w:t>
      </w:r>
      <w:r w:rsidR="00825029" w:rsidRPr="005F46D0">
        <w:rPr>
          <w:rFonts w:ascii="Times New Roman" w:eastAsia="Times New Roman" w:hAnsi="Times New Roman" w:cs="Times New Roman"/>
        </w:rPr>
        <w:t>a</w:t>
      </w:r>
      <w:r w:rsidR="001F54BB" w:rsidRPr="005F46D0">
        <w:rPr>
          <w:rFonts w:ascii="Times New Roman" w:eastAsia="Times New Roman" w:hAnsi="Times New Roman" w:cs="Times New Roman"/>
        </w:rPr>
        <w:t>.m.</w:t>
      </w:r>
      <w:r w:rsidR="00503F86" w:rsidRPr="005F46D0">
        <w:rPr>
          <w:rFonts w:ascii="Times New Roman" w:eastAsia="Times New Roman" w:hAnsi="Times New Roman" w:cs="Times New Roman"/>
        </w:rPr>
        <w:t xml:space="preserve"> </w:t>
      </w:r>
    </w:p>
    <w:p w14:paraId="3D13B3E0" w14:textId="77777777" w:rsidR="004B19D9" w:rsidRPr="004B19D9" w:rsidRDefault="004B19D9" w:rsidP="004B19D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37E866D3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Times New Roman" w:eastAsia="Calibri" w:hAnsi="Times New Roman" w:cs="Calibri"/>
        </w:rPr>
        <w:t xml:space="preserve">      Adopted by the Board in the meeting</w:t>
      </w:r>
    </w:p>
    <w:p w14:paraId="69BD8D4F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</w:p>
    <w:p w14:paraId="27E2F5AE" w14:textId="77777777" w:rsidR="004B19D9" w:rsidRPr="004B19D9" w:rsidRDefault="004B19D9" w:rsidP="004B19D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of    _________________________,</w:t>
      </w:r>
    </w:p>
    <w:p w14:paraId="48F7CFDB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    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(Date of Meeting)</w:t>
      </w:r>
    </w:p>
    <w:p w14:paraId="65EDCE83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</w:t>
      </w:r>
    </w:p>
    <w:p w14:paraId="6F185C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14:paraId="1493C8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_________________________</w:t>
      </w:r>
    </w:p>
    <w:p w14:paraId="0471D8AF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   (Signature of Presiding Officer)</w:t>
      </w:r>
    </w:p>
    <w:p w14:paraId="1E926F9E" w14:textId="77777777" w:rsidR="004B19D9" w:rsidRPr="004B19D9" w:rsidRDefault="004B19D9" w:rsidP="004B19D9">
      <w:pPr>
        <w:spacing w:after="0" w:line="240" w:lineRule="auto"/>
        <w:rPr>
          <w:rFonts w:ascii="TimesNewRomanPS-BoldMT" w:eastAsia="Times New Roman" w:hAnsi="TimesNewRomanPS-BoldMT" w:cs="TimesNewRomanPS-BoldMT"/>
          <w:bCs/>
        </w:rPr>
      </w:pPr>
      <w:r w:rsidRPr="004B19D9">
        <w:rPr>
          <w:rFonts w:ascii="Times New Roman" w:eastAsia="Times New Roman" w:hAnsi="Times New Roman" w:cs="Times New Roman"/>
        </w:rPr>
        <w:t xml:space="preserve">        </w:t>
      </w:r>
    </w:p>
    <w:p w14:paraId="72D0C328" w14:textId="77777777" w:rsidR="004B19D9" w:rsidRPr="004B19D9" w:rsidRDefault="004B19D9" w:rsidP="004B19D9">
      <w:pPr>
        <w:spacing w:before="120" w:after="120" w:line="240" w:lineRule="auto"/>
        <w:ind w:left="816"/>
        <w:jc w:val="both"/>
        <w:rPr>
          <w:rFonts w:ascii="Times New Roman" w:eastAsia="Times New Roman" w:hAnsi="Times New Roman" w:cs="Times New Roman"/>
        </w:rPr>
      </w:pPr>
    </w:p>
    <w:p w14:paraId="4DDBCFAA" w14:textId="77777777" w:rsidR="004B19D9" w:rsidRPr="004B19D9" w:rsidRDefault="004B19D9" w:rsidP="004B19D9"/>
    <w:p w14:paraId="04BA8999" w14:textId="77777777" w:rsidR="0041386E" w:rsidRDefault="0041386E"/>
    <w:sectPr w:rsidR="0041386E" w:rsidSect="002E44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40A5" w14:textId="77777777" w:rsidR="00A941A2" w:rsidRDefault="00A941A2">
      <w:pPr>
        <w:spacing w:after="0" w:line="240" w:lineRule="auto"/>
      </w:pPr>
      <w:r>
        <w:separator/>
      </w:r>
    </w:p>
  </w:endnote>
  <w:endnote w:type="continuationSeparator" w:id="0">
    <w:p w14:paraId="7945926F" w14:textId="77777777" w:rsidR="00A941A2" w:rsidRDefault="00A941A2">
      <w:pPr>
        <w:spacing w:after="0" w:line="240" w:lineRule="auto"/>
      </w:pPr>
      <w:r>
        <w:continuationSeparator/>
      </w:r>
    </w:p>
  </w:endnote>
  <w:endnote w:type="continuationNotice" w:id="1">
    <w:p w14:paraId="5A6F2A6A" w14:textId="77777777" w:rsidR="00A941A2" w:rsidRDefault="00A94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5D23" w14:textId="3254F257" w:rsidR="00530381" w:rsidRPr="001E58C0" w:rsidRDefault="00B22447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9A5714">
      <w:rPr>
        <w:rStyle w:val="PageNumber"/>
        <w:noProof/>
        <w:sz w:val="18"/>
        <w:szCs w:val="18"/>
      </w:rPr>
      <w:t>5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8991" w14:textId="77777777" w:rsidR="00530381" w:rsidRDefault="00B224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6678F6" wp14:editId="59269F3D">
              <wp:simplePos x="0" y="0"/>
              <wp:positionH relativeFrom="column">
                <wp:posOffset>728662</wp:posOffset>
              </wp:positionH>
              <wp:positionV relativeFrom="paragraph">
                <wp:posOffset>-50800</wp:posOffset>
              </wp:positionV>
              <wp:extent cx="4686300" cy="521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90D6D" w14:textId="77777777" w:rsidR="00E44D29" w:rsidRPr="00F86E12" w:rsidRDefault="00E44D29" w:rsidP="00F86E1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One West Court Square Suite #460 Decatur, Ga 300030 </w:t>
                          </w:r>
                        </w:p>
                        <w:p w14:paraId="69E4FFE3" w14:textId="77777777" w:rsidR="00E44D29" w:rsidRPr="00F86E12" w:rsidRDefault="00E44D29" w:rsidP="00F86E1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   </w:t>
                          </w:r>
                          <w:hyperlink r:id="rId1" w:history="1">
                            <w:r w:rsidRPr="00F86E12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</w:rPr>
                              <w:t>www.decidedekalb.com</w:t>
                            </w:r>
                          </w:hyperlink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  <w:p w14:paraId="1A8A2426" w14:textId="4BEB5C15" w:rsidR="00530381" w:rsidRPr="00F86E12" w:rsidRDefault="00A941A2" w:rsidP="00E44D29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</w:p>
                        <w:p w14:paraId="40997589" w14:textId="77777777" w:rsidR="00530381" w:rsidRPr="00F86E12" w:rsidRDefault="00B22447" w:rsidP="00C52EE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 •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5A3ED74B" w14:textId="77777777" w:rsidR="00530381" w:rsidRPr="00F86E12" w:rsidRDefault="00A941A2" w:rsidP="00C52EE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EB04F52">
            <v:shapetype id="_x0000_t202" coordsize="21600,21600" o:spt="202" path="m,l,21600r21600,l21600,xe" w14:anchorId="626678F6">
              <v:stroke joinstyle="miter"/>
              <v:path gradientshapeok="t" o:connecttype="rect"/>
            </v:shapetype>
            <v:shape id="Text Box 1" style="position:absolute;margin-left:57.35pt;margin-top:-4pt;width:369pt;height:41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iz+AEAANEDAAAOAAAAZHJzL2Uyb0RvYy54bWysU8tu2zAQvBfoPxC815Jdx0kEy0HqwEWB&#10;9AGk/QCKoiSiFJdd0pbcr++SchwjvRXVgeByydmd2dH6buwNOyj0GmzJ57OcM2Ul1Nq2Jf/xfffu&#10;hjMfhK2FAatKflSe323evlkPrlAL6MDUChmBWF8MruRdCK7IMi871Qs/A6csJRvAXgQKsc1qFAOh&#10;9yZb5PkqGwBrhyCV93T6MCX5JuE3jZLha9N4FZgpOfUW0oppreKabdaiaFG4TstTG+IfuuiFtlT0&#10;DPUggmB71H9B9VoieGjCTEKfQdNoqRIHYjPPX7F56oRTiQuJ491ZJv//YOWXw5P7hiyMH2CkASYS&#10;3j2C/OmZhW0nbKvuEWHolKip8DxKlg3OF6enUWpf+AhSDZ+hpiGLfYAENDbYR1WIJyN0GsDxLLoa&#10;A5N0uFzdrN7nlJKUu1rMb6/TVDJRPL926MNHBT2Lm5IjDTWhi8OjD7EbUTxficU8GF3vtDEpwLba&#10;GmQHQQbYpS8ReHXN2HjZQnw2IcaTRDMymziGsRqZrku+iBCRdQX1kXgjTL6i/4A2HeBvzgbyVMn9&#10;r71AxZn5ZEm72/lyGU2YguXV9YICvMxUlxlhJUGVPHA2bbdhMu7eoW47qjRNy8I96d3oJMVLV6f2&#10;yTdJoZPHozEv43Tr5U/c/AEAAP//AwBQSwMEFAAGAAgAAAAhAO144XzdAAAACQEAAA8AAABkcnMv&#10;ZG93bnJldi54bWxMj81ugzAQhO+V+g7WRuqlSkwQCZRiorZSq17z8wALdgAFrxF2Ann7bk/tcWY/&#10;zc4Uu9n24mZG3zlSsF5FIAzVTnfUKDgdP5cZCB+QNPaOjIK78bArHx8KzLWbaG9uh9AIDiGfo4I2&#10;hCGX0tetsehXbjDEt7MbLQaWYyP1iBOH217GUbSVFjviDy0O5qM19eVwtQrO39Pz5mWqvsIp3Sfb&#10;d+zSyt2VelrMb68ggpnDHwy/9bk6lNypclfSXvSs10nKqIJlxpsYyDYxG5WCNIlBloX8v6D8AQAA&#10;//8DAFBLAQItABQABgAIAAAAIQC2gziS/gAAAOEBAAATAAAAAAAAAAAAAAAAAAAAAABbQ29udGVu&#10;dF9UeXBlc10ueG1sUEsBAi0AFAAGAAgAAAAhADj9If/WAAAAlAEAAAsAAAAAAAAAAAAAAAAALwEA&#10;AF9yZWxzLy5yZWxzUEsBAi0AFAAGAAgAAAAhANT4OLP4AQAA0QMAAA4AAAAAAAAAAAAAAAAALgIA&#10;AGRycy9lMm9Eb2MueG1sUEsBAi0AFAAGAAgAAAAhAO144XzdAAAACQEAAA8AAAAAAAAAAAAAAAAA&#10;UgQAAGRycy9kb3ducmV2LnhtbFBLBQYAAAAABAAEAPMAAABcBQAAAAA=&#10;">
              <v:textbox>
                <w:txbxContent>
                  <w:p w:rsidRPr="00F86E12" w:rsidR="00E44D29" w:rsidP="00F86E12" w:rsidRDefault="00E44D29" w14:paraId="64AA090F" w14:textId="77777777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One West Court Square Suite #460 Decatur, Ga 300030 </w:t>
                    </w:r>
                  </w:p>
                  <w:p w:rsidRPr="00F86E12" w:rsidR="00E44D29" w:rsidP="00F86E12" w:rsidRDefault="00E44D29" w14:paraId="1DBE6F6F" w14:textId="77777777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   </w:t>
                    </w:r>
                    <w:hyperlink w:history="1" r:id="rId2">
                      <w:r w:rsidRPr="00F86E12">
                        <w:rPr>
                          <w:rStyle w:val="Hyperlink"/>
                          <w:rFonts w:ascii="Times New Roman" w:hAnsi="Times New Roman"/>
                          <w:sz w:val="18"/>
                        </w:rPr>
                        <w:t>www.decidedekalb.com</w:t>
                      </w:r>
                    </w:hyperlink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  <w:u w:val="single"/>
                      </w:rPr>
                      <w:t xml:space="preserve"> </w:t>
                    </w:r>
                  </w:p>
                  <w:p w:rsidRPr="00F86E12" w:rsidR="00530381" w:rsidP="00E44D29" w:rsidRDefault="00CA17F4" w14:paraId="53128261" w14:textId="4BEB5C15">
                    <w:pPr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</w:p>
                  <w:p w:rsidRPr="00F86E12" w:rsidR="00530381" w:rsidP="00C52EE3" w:rsidRDefault="00B22447" w14:paraId="23D524DF" w14:textId="77777777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 •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 xml:space="preserve">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Pr="00F86E12" w:rsidR="00530381" w:rsidP="00C52EE3" w:rsidRDefault="00CA17F4" w14:paraId="62486C05" w14:textId="7777777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6E3B" w14:textId="77777777" w:rsidR="00A941A2" w:rsidRDefault="00A941A2">
      <w:pPr>
        <w:spacing w:after="0" w:line="240" w:lineRule="auto"/>
      </w:pPr>
      <w:r>
        <w:separator/>
      </w:r>
    </w:p>
  </w:footnote>
  <w:footnote w:type="continuationSeparator" w:id="0">
    <w:p w14:paraId="5338EB8F" w14:textId="77777777" w:rsidR="00A941A2" w:rsidRDefault="00A941A2">
      <w:pPr>
        <w:spacing w:after="0" w:line="240" w:lineRule="auto"/>
      </w:pPr>
      <w:r>
        <w:continuationSeparator/>
      </w:r>
    </w:p>
  </w:footnote>
  <w:footnote w:type="continuationNotice" w:id="1">
    <w:p w14:paraId="422CC477" w14:textId="77777777" w:rsidR="00A941A2" w:rsidRDefault="00A94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2BAD" w14:textId="337D9A93" w:rsidR="00D1584C" w:rsidRPr="00B56D5F" w:rsidRDefault="7C0DAFF3" w:rsidP="00D1584C">
    <w:pPr>
      <w:pStyle w:val="Heading3"/>
      <w:ind w:left="1440" w:firstLine="720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Development Authority of DeKalb County,</w:t>
    </w:r>
    <w:r w:rsidR="00E90F33"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 xml:space="preserve"> </w:t>
    </w: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Georgia</w:t>
    </w:r>
  </w:p>
  <w:p w14:paraId="621A8A8D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d.b.a.</w:t>
    </w:r>
  </w:p>
  <w:p w14:paraId="2F42230F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Decide DeKalb Development Authority</w:t>
    </w:r>
  </w:p>
  <w:p w14:paraId="1747B624" w14:textId="77777777" w:rsidR="00530381" w:rsidRDefault="00A94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8556" w14:textId="1A70C06C" w:rsidR="00530381" w:rsidRDefault="00B224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B1B051" wp14:editId="60C609F6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53290" w14:textId="77777777" w:rsidR="00D1584C" w:rsidRPr="00A73D08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32919FA5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17A654E9" w14:textId="77777777" w:rsidR="00D1584C" w:rsidRPr="00A73D08" w:rsidRDefault="00A941A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3142B8F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Don Bolia</w:t>
                          </w:r>
                        </w:p>
                        <w:p w14:paraId="17D800A4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Chair of the Authority</w:t>
                          </w:r>
                        </w:p>
                        <w:p w14:paraId="549D5870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335697C1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Peachtree Government Relations</w:t>
                          </w:r>
                        </w:p>
                        <w:p w14:paraId="1C08A381" w14:textId="77777777" w:rsidR="00D1584C" w:rsidRPr="00AA66B5" w:rsidRDefault="00A941A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2753DEB" w14:textId="77777777" w:rsidR="00D1584C" w:rsidRPr="00AA66B5" w:rsidRDefault="00A941A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6D520BC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bCs/>
                              <w:sz w:val="17"/>
                              <w:szCs w:val="17"/>
                            </w:rPr>
                            <w:t>Mr. Kevin Gooch, Esq.</w:t>
                          </w: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955A743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Vice-Chair of the Authority</w:t>
                          </w:r>
                        </w:p>
                        <w:p w14:paraId="55FE7C72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1EF909B7" w14:textId="2CB474B9" w:rsidR="00D1584C" w:rsidRPr="00AA66B5" w:rsidRDefault="00C3470A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Holland &amp; Knight</w:t>
                          </w:r>
                          <w:r w:rsidR="00B22447"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LLP</w:t>
                          </w:r>
                        </w:p>
                        <w:p w14:paraId="52F68553" w14:textId="77777777" w:rsidR="00D1584C" w:rsidRPr="00AA66B5" w:rsidRDefault="00A941A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665A4CE" w14:textId="77777777" w:rsidR="00D1584C" w:rsidRPr="00AA66B5" w:rsidRDefault="00A941A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4706302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Ms. Miranda Mack McKenzie</w:t>
                          </w:r>
                        </w:p>
                        <w:p w14:paraId="3692F3F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Secretary of the Authority</w:t>
                          </w:r>
                        </w:p>
                        <w:p w14:paraId="3EA6BD20" w14:textId="77777777" w:rsidR="00D1584C" w:rsidRPr="00AA66B5" w:rsidRDefault="00A941A2" w:rsidP="006454BA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DB23F68" w14:textId="77777777" w:rsidR="00D1584C" w:rsidRPr="00AA66B5" w:rsidRDefault="00A941A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A3736E5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Andrew Greenberg</w:t>
                          </w:r>
                        </w:p>
                        <w:p w14:paraId="1341DF4A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611FC32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Executive Director</w:t>
                          </w:r>
                        </w:p>
                        <w:p w14:paraId="1A8F25AF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Georgia Game Developers Association</w:t>
                          </w:r>
                        </w:p>
                        <w:p w14:paraId="00A574FB" w14:textId="77777777" w:rsidR="00D1584C" w:rsidRPr="00AA66B5" w:rsidRDefault="00A941A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68582D2" w14:textId="77777777" w:rsidR="00D1584C" w:rsidRPr="00AA66B5" w:rsidRDefault="00A941A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AF890A0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Ms. Kimberly Adams </w:t>
                          </w:r>
                        </w:p>
                        <w:p w14:paraId="1CD1235E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Board Member of the Authority </w:t>
                          </w:r>
                        </w:p>
                        <w:p w14:paraId="39864C2B" w14:textId="2A50ECBD" w:rsidR="00AC1041" w:rsidRPr="00AA66B5" w:rsidRDefault="00AC1041" w:rsidP="00AC1041">
                          <w:pPr>
                            <w:pStyle w:val="BodyText"/>
                            <w:spacing w:before="11"/>
                            <w:ind w:left="114"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VP, Engagement, Inclusion &amp; Diversity at</w:t>
                          </w:r>
                          <w:r w:rsidR="00C3470A"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Papa John’s</w:t>
                          </w:r>
                        </w:p>
                        <w:p w14:paraId="1E258DCD" w14:textId="77777777" w:rsidR="00AC1041" w:rsidRPr="00AA66B5" w:rsidRDefault="00AC1041" w:rsidP="00AC104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7138D6D" w14:textId="21BDC3AC" w:rsidR="00D1584C" w:rsidRPr="00AA66B5" w:rsidRDefault="00B22447" w:rsidP="00AC10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Sai Reddy</w:t>
                          </w:r>
                        </w:p>
                        <w:p w14:paraId="14253A22" w14:textId="77777777" w:rsidR="00D1584C" w:rsidRPr="00AA66B5" w:rsidRDefault="0022571C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Treasurer</w:t>
                          </w:r>
                          <w:r w:rsidR="00B22447"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of the Authority</w:t>
                          </w:r>
                        </w:p>
                        <w:p w14:paraId="7333F248" w14:textId="77777777" w:rsidR="00D1584C" w:rsidRPr="00AA66B5" w:rsidRDefault="00A941A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AE29C62" w14:textId="77777777" w:rsidR="00D1584C" w:rsidRPr="00AA66B5" w:rsidRDefault="00A941A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296288D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Rebekah Coblentz</w:t>
                          </w:r>
                        </w:p>
                        <w:p w14:paraId="659E97F7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1038CA68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Senior Property Manager </w:t>
                          </w:r>
                        </w:p>
                        <w:p w14:paraId="6DB9ABEE" w14:textId="3BD6FD65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NAI Brannen Goddard</w:t>
                          </w:r>
                        </w:p>
                        <w:p w14:paraId="41C3DE56" w14:textId="005E3CF9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A55C392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CE97B26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Mr. Robert Patrick</w:t>
                          </w:r>
                        </w:p>
                        <w:p w14:paraId="64263698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29096499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District 1 DeKalb County Commissioner</w:t>
                          </w:r>
                        </w:p>
                        <w:p w14:paraId="50D956F3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705B37D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7297727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5B0D595" w14:textId="343576F2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</w:t>
                          </w:r>
                          <w:r w:rsidR="00DE661F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s. Ansly Moyer</w:t>
                          </w:r>
                        </w:p>
                        <w:p w14:paraId="4BFEA9C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Counsel to the Authority</w:t>
                          </w:r>
                        </w:p>
                        <w:p w14:paraId="03C4AEEF" w14:textId="77777777" w:rsidR="00530381" w:rsidRPr="00AA66B5" w:rsidRDefault="00B22447" w:rsidP="00D92ED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Smith, Gambrell &amp; Russell,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00F81F6E">
            <v:shapetype id="_x0000_t202" coordsize="21600,21600" o:spt="202" path="m,l,21600r21600,l21600,xe" w14:anchorId="69B1B051">
              <v:stroke joinstyle="miter"/>
              <v:path gradientshapeok="t" o:connecttype="rect"/>
            </v:shapetype>
            <v:shape id="Text Box 6" style="position:absolute;margin-left:-46.8pt;margin-top:66.6pt;width:123.1pt;height:60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2V8wEAAMsDAAAOAAAAZHJzL2Uyb0RvYy54bWysU8tu2zAQvBfoPxC81/I7jWA5SB24KJA+&#10;gLQfQFGURJTiskvakvv1XVKOY6S3ojoQXC05uzM73NwNnWFHhV6DLfhsMuVMWQmVtk3Bf3zfv3vP&#10;mQ/CVsKAVQU/Kc/vtm/fbHqXqzm0YCqFjECsz3tX8DYEl2eZl63qhJ+AU5aSNWAnAoXYZBWKntA7&#10;k82n03XWA1YOQSrv6e/DmOTbhF/XSoavde1VYKbg1FtIK6a1jGu23Yi8QeFaLc9tiH/oohPaUtEL&#10;1IMIgh1Q/wXVaYngoQ4TCV0Gda2lShyIzWz6is1TK5xKXEgc7y4y+f8HK78cn9w3ZGH4AAMNMJHw&#10;7hHkT88s7FphG3WPCH2rREWFZ1GyrHc+P1+NUvvcR5Cy/wwVDVkcAiSgocYuqkI8GaHTAE4X0dUQ&#10;mIwlV+vF4oZSknI368XtdJXGkon8+bpDHz4q6FjcFBxpqgleHB99iO2I/PlIrObB6GqvjUkBNuXO&#10;IDsKcsA+fYnBq2PGxsMW4rURMf5JPCO1kWQYyoGSkW8J1YkYI4yOohdAmxbwN2c9uang/tdBoOLM&#10;fLKk2u1suYz2S8FydTOnAK8z5XVGWElQBQ+cjdtdGC17cKibliqNc7JwT0rXOmnw0tW5b3JMkubs&#10;7mjJ6zidenmD2z8AAAD//wMAUEsDBBQABgAIAAAAIQBAQ0mP3wAAAAwBAAAPAAAAZHJzL2Rvd25y&#10;ZXYueG1sTI/BTsMwEETvSPyDtZW4oNYhoSkNcSpAAnFt6Qds4m0SNV5Hsdukf4/LhR535ml2Jt9M&#10;phNnGlxrWcHTIgJBXFndcq1g//M5fwHhPLLGzjIpuJCDTXF/l2Om7chbOu98LUIIuwwVNN73mZSu&#10;asigW9ieOHgHOxj04RxqqQccQ7jpZBxFqTTYcvjQYE8fDVXH3ckoOHyPj8v1WH75/Wr7nL5juyrt&#10;RamH2fT2CsLT5P9huNYP1aEInUp7Yu1Ep2C+TtKABiNJYhBXYhkHpfxT0hhkkcvbEcUvAAAA//8D&#10;AFBLAQItABQABgAIAAAAIQC2gziS/gAAAOEBAAATAAAAAAAAAAAAAAAAAAAAAABbQ29udGVudF9U&#10;eXBlc10ueG1sUEsBAi0AFAAGAAgAAAAhADj9If/WAAAAlAEAAAsAAAAAAAAAAAAAAAAALwEAAF9y&#10;ZWxzLy5yZWxzUEsBAi0AFAAGAAgAAAAhAJf9bZXzAQAAywMAAA4AAAAAAAAAAAAAAAAALgIAAGRy&#10;cy9lMm9Eb2MueG1sUEsBAi0AFAAGAAgAAAAhAEBDSY/fAAAADAEAAA8AAAAAAAAAAAAAAAAATQQA&#10;AGRycy9kb3ducmV2LnhtbFBLBQYAAAAABAAEAPMAAABZBQAAAAA=&#10;">
              <v:textbox>
                <w:txbxContent>
                  <w:p w:rsidRPr="00A73D08" w:rsidR="00D1584C" w:rsidP="00D1584C" w:rsidRDefault="00B22447" w14:paraId="6CA87F18" w14:textId="77777777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:rsidRPr="00A73D08" w:rsidR="00D1584C" w:rsidP="00D1584C" w:rsidRDefault="00B22447" w14:paraId="699459D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:rsidRPr="00A73D08" w:rsidR="00D1584C" w:rsidP="00D1584C" w:rsidRDefault="00CA17F4" w14:paraId="672A665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Pr="00AA66B5" w:rsidR="00D1584C" w:rsidP="00D1584C" w:rsidRDefault="00B22447" w14:paraId="78D3BFF7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 xml:space="preserve">Mr. Don </w:t>
                    </w:r>
                    <w:proofErr w:type="spellStart"/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Bolia</w:t>
                    </w:r>
                    <w:proofErr w:type="spellEnd"/>
                  </w:p>
                  <w:p w:rsidRPr="00AA66B5" w:rsidR="00D1584C" w:rsidP="00D1584C" w:rsidRDefault="00B22447" w14:paraId="0A9F804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Chair of the Authority</w:t>
                    </w:r>
                  </w:p>
                  <w:p w:rsidRPr="00AA66B5" w:rsidR="00D1584C" w:rsidP="00D1584C" w:rsidRDefault="00B22447" w14:paraId="22EE408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:rsidRPr="00AA66B5" w:rsidR="00D1584C" w:rsidP="00D1584C" w:rsidRDefault="00B22447" w14:paraId="32F1684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Peachtree Government Relations</w:t>
                    </w:r>
                  </w:p>
                  <w:p w:rsidRPr="00AA66B5" w:rsidR="00D1584C" w:rsidP="00D1584C" w:rsidRDefault="00CA17F4" w14:paraId="0A37501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CA17F4" w14:paraId="5DAB6C7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B22447" w14:paraId="4941CD78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bCs/>
                        <w:sz w:val="17"/>
                        <w:szCs w:val="17"/>
                      </w:rPr>
                      <w:t>Mr. Kevin Gooch, Esq.</w:t>
                    </w: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:rsidRPr="00AA66B5" w:rsidR="00D1584C" w:rsidP="00D1584C" w:rsidRDefault="00B22447" w14:paraId="4C624379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b/>
                        <w:bCs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Vice-Chair of the Authority</w:t>
                    </w:r>
                  </w:p>
                  <w:p w:rsidRPr="00AA66B5" w:rsidR="00D1584C" w:rsidP="00D1584C" w:rsidRDefault="00B22447" w14:paraId="074AC36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:rsidRPr="00AA66B5" w:rsidR="00D1584C" w:rsidP="00D1584C" w:rsidRDefault="00C3470A" w14:paraId="158BC1DE" w14:textId="2CB474B9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Holland &amp; Knight</w:t>
                    </w:r>
                    <w:r w:rsidRPr="00AA66B5" w:rsidR="00B22447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 xml:space="preserve"> LLP</w:t>
                    </w:r>
                  </w:p>
                  <w:p w:rsidRPr="00AA66B5" w:rsidR="00D1584C" w:rsidP="00D1584C" w:rsidRDefault="00CA17F4" w14:paraId="02EB378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CA17F4" w14:paraId="6A05A80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B22447" w14:paraId="74A9AE2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Ms. Miranda Mack McKenzie</w:t>
                    </w:r>
                  </w:p>
                  <w:p w:rsidRPr="00AA66B5" w:rsidR="00D1584C" w:rsidP="00D1584C" w:rsidRDefault="00B22447" w14:paraId="5E62701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Secretary of the Authority</w:t>
                    </w:r>
                  </w:p>
                  <w:p w:rsidRPr="00AA66B5" w:rsidR="00D1584C" w:rsidP="006454BA" w:rsidRDefault="00CA17F4" w14:paraId="5A39BBE3" w14:textId="77777777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CA17F4" w14:paraId="41C8F39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B22447" w14:paraId="06115998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Mr. Andrew Greenberg</w:t>
                    </w:r>
                  </w:p>
                  <w:p w:rsidRPr="00AA66B5" w:rsidR="00D1584C" w:rsidP="00D1584C" w:rsidRDefault="00B22447" w14:paraId="58E6309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:rsidRPr="00AA66B5" w:rsidR="00D1584C" w:rsidP="00D1584C" w:rsidRDefault="00B22447" w14:paraId="736C5C5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Executive Director</w:t>
                    </w:r>
                  </w:p>
                  <w:p w:rsidRPr="00AA66B5" w:rsidR="00D1584C" w:rsidP="00D1584C" w:rsidRDefault="00B22447" w14:paraId="1431D35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Georgia Game Developers Association</w:t>
                    </w:r>
                  </w:p>
                  <w:p w:rsidRPr="00AA66B5" w:rsidR="00D1584C" w:rsidP="00D1584C" w:rsidRDefault="00CA17F4" w14:paraId="72A3D3E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CA17F4" w14:paraId="0D0B940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B22447" w14:paraId="0185095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 xml:space="preserve">Ms. Kimberly Adams </w:t>
                    </w:r>
                  </w:p>
                  <w:p w:rsidRPr="00AA66B5" w:rsidR="00D1584C" w:rsidP="00D1584C" w:rsidRDefault="00B22447" w14:paraId="21B9C9C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 xml:space="preserve">Board Member of the Authority </w:t>
                    </w:r>
                  </w:p>
                  <w:p w:rsidRPr="00AA66B5" w:rsidR="00AC1041" w:rsidP="00AC1041" w:rsidRDefault="00AC1041" w14:paraId="391C1DC8" w14:textId="2A50ECBD">
                    <w:pPr>
                      <w:pStyle w:val="BodyText"/>
                      <w:spacing w:before="11"/>
                      <w:ind w:left="114"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VP, Engagement, Inclusion &amp; Diversity at</w:t>
                    </w:r>
                    <w:r w:rsidRPr="00AA66B5" w:rsidR="00C3470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Papa John’s</w:t>
                    </w:r>
                  </w:p>
                  <w:p w:rsidRPr="00AA66B5" w:rsidR="00AC1041" w:rsidP="00AC1041" w:rsidRDefault="00AC1041" w14:paraId="0E27B00A" w14:textId="77777777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AC1041" w:rsidRDefault="00B22447" w14:paraId="2CF940D3" w14:textId="21BDC3AC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Sai Reddy</w:t>
                    </w:r>
                  </w:p>
                  <w:p w:rsidRPr="00AA66B5" w:rsidR="00D1584C" w:rsidP="00D1584C" w:rsidRDefault="0022571C" w14:paraId="2EB41F9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Treasurer</w:t>
                    </w:r>
                    <w:r w:rsidRPr="00AA66B5" w:rsidR="00B22447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 xml:space="preserve"> of the Authority</w:t>
                    </w:r>
                  </w:p>
                  <w:p w:rsidRPr="00AA66B5" w:rsidR="00D1584C" w:rsidP="00D1584C" w:rsidRDefault="00CA17F4" w14:paraId="60061E4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CA17F4" w14:paraId="44EAFD9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B22447" w14:paraId="4FD5B3A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Rebekah Coblentz</w:t>
                    </w:r>
                  </w:p>
                  <w:p w:rsidRPr="00AA66B5" w:rsidR="00D1584C" w:rsidP="00D1584C" w:rsidRDefault="00B22447" w14:paraId="49F977E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:rsidRPr="00AA66B5" w:rsidR="00D1584C" w:rsidP="00D1584C" w:rsidRDefault="00B22447" w14:paraId="2443F63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 xml:space="preserve">Senior Property Manager </w:t>
                    </w:r>
                  </w:p>
                  <w:p w:rsidRPr="00AA66B5" w:rsidR="00D1584C" w:rsidP="00D1584C" w:rsidRDefault="00B22447" w14:paraId="56D613A6" w14:textId="3BD6FD65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NAI Brannen Goddard</w:t>
                    </w:r>
                  </w:p>
                  <w:p w:rsidRPr="00AA66B5" w:rsidR="00AA66B5" w:rsidP="00D1584C" w:rsidRDefault="00AA66B5" w14:paraId="4B94D5A5" w14:textId="005E3CF9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AA66B5" w:rsidP="00D1584C" w:rsidRDefault="00AA66B5" w14:paraId="3DEEC66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AA66B5" w:rsidP="00AA66B5" w:rsidRDefault="00AA66B5" w14:paraId="71859D56" w14:textId="77777777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Mr. Robert Patrick</w:t>
                    </w:r>
                  </w:p>
                  <w:p w:rsidRPr="00AA66B5" w:rsidR="00AA66B5" w:rsidP="00AA66B5" w:rsidRDefault="00AA66B5" w14:paraId="71FC695E" w14:textId="77777777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:rsidRPr="00AA66B5" w:rsidR="00AA66B5" w:rsidP="00AA66B5" w:rsidRDefault="00AA66B5" w14:paraId="0CE335D6" w14:textId="77777777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District 1 DeKalb County Commissioner</w:t>
                    </w:r>
                  </w:p>
                  <w:p w:rsidRPr="00AA66B5" w:rsidR="00AA66B5" w:rsidP="00D1584C" w:rsidRDefault="00AA66B5" w14:paraId="3656B9A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B22447" w14:paraId="29D6B04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:rsidRPr="00AA66B5" w:rsidR="00AA66B5" w:rsidP="00D1584C" w:rsidRDefault="00AA66B5" w14:paraId="45FB0818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</w:p>
                  <w:p w:rsidRPr="00AA66B5" w:rsidR="00D1584C" w:rsidP="00D1584C" w:rsidRDefault="00B22447" w14:paraId="76F1D654" w14:textId="343576F2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M</w:t>
                    </w:r>
                    <w:r w:rsidR="00DE661F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s. Ansly Moyer</w:t>
                    </w:r>
                  </w:p>
                  <w:p w:rsidRPr="00AA66B5" w:rsidR="00D1584C" w:rsidP="00D1584C" w:rsidRDefault="00B22447" w14:paraId="0FAAE0D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Counsel to the Authority</w:t>
                    </w:r>
                  </w:p>
                  <w:p w:rsidRPr="00AA66B5" w:rsidR="00530381" w:rsidP="00D92ED8" w:rsidRDefault="00B22447" w14:paraId="29B9E93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  <w:t>Smith, Gambrell &amp; Russell, LLP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287909D8" wp14:editId="467B7763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9FFB97" wp14:editId="5983958A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E1DE690"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617CF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CA620" wp14:editId="084DEF0C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D384F" w14:textId="77777777" w:rsidR="00D1584C" w:rsidRPr="00D1584C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F35EC4A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02B6B891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36D33285" w14:textId="77777777" w:rsidR="00530381" w:rsidRPr="00D76B22" w:rsidRDefault="00A941A2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60326AF3">
            <v:shape id="Text Box 3" style="position:absolute;margin-left:85.5pt;margin-top:-16.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NR3wEAAKgDAAAOAAAAZHJzL2Uyb0RvYy54bWysU1Fv0zAQfkfiP1h+p0lLKSNqOo1NQ0hj&#10;II39AMexE4vEZ85uk/LrOTtZV9gb4sU63znffd93l+3l2HfsoNAbsCVfLnLOlJVQG9uU/PH77ZsL&#10;znwQthYdWFXyo/L8cvf61XZwhVpBC12tkBGI9cXgSt6G4Ios87JVvfALcMpSUQP2ItAVm6xGMRB6&#10;32WrPN9kA2DtEKTynrI3U5HvEr7WSoavWnsVWFdy4hbSiems4pnttqJoULjWyJmG+AcWvTCWmp6g&#10;bkQQbI/mBVRvJIIHHRYS+gy0NlIlDaRmmf+l5qEVTiUtZI53J5v8/4OV94cH9w1ZGD/CSANMIry7&#10;A/nDMwvXrbCNukKEoVWipsbLaFk2OF/Mn0arfeEjSDV8gZqGLPYBEtCosY+ukE5G6DSA48l0NQYm&#10;KbneXGze5lSSVPuwXK8pji1E8fS1Qx8+KehZDEqONNSELg53PkxPn57EZhZuTdelwXb2jwRhxkxi&#10;HwlP1MNYjczUs7QopoL6SHIQpnWh9aagBfzF2UCrUnL/cy9QcdZ9tmRJIk27lS7rd+9XJAbPK9V5&#10;RVhJUCUPnE3hdZj2ce/QNC11moZg4Yps1CYpfGY106d1SB7Nqxv37fyeXj3/YLvfAAAA//8DAFBL&#10;AwQUAAYACAAAACEAhtQcpd4AAAALAQAADwAAAGRycy9kb3ducmV2LnhtbEyPwU7DMBBE70j9B2uR&#10;uLV2aCkkxKkQiCuoLa3EzY23SdR4HcVuE/6e5USPszOafZOvRteKC/ah8aQhmSkQSKW3DVUavrbv&#10;0ycQIRqypvWEGn4wwKqY3OQms36gNV42sRJcQiEzGuoYu0zKUNboTJj5Dom9o++diSz7StreDFzu&#10;Wnmv1FI60xB/qE2HrzWWp83Zadh9HL/3C/VZvbmHbvCjkuRSqfXd7fjyDCLiGP/D8IfP6FAw08Gf&#10;yQbRsn5MeEvUMJ3PlyA4kaqULwe2ErUAWeTyekPxCwAA//8DAFBLAQItABQABgAIAAAAIQC2gziS&#10;/gAAAOEBAAATAAAAAAAAAAAAAAAAAAAAAABbQ29udGVudF9UeXBlc10ueG1sUEsBAi0AFAAGAAgA&#10;AAAhADj9If/WAAAAlAEAAAsAAAAAAAAAAAAAAAAALwEAAF9yZWxzLy5yZWxzUEsBAi0AFAAGAAgA&#10;AAAhABHWI1HfAQAAqAMAAA4AAAAAAAAAAAAAAAAALgIAAGRycy9lMm9Eb2MueG1sUEsBAi0AFAAG&#10;AAgAAAAhAIbUHKXeAAAACwEAAA8AAAAAAAAAAAAAAAAAOQQAAGRycy9kb3ducmV2LnhtbFBLBQYA&#10;AAAABAAEAPMAAABEBQAAAAA=&#10;" w14:anchorId="280CA620">
              <v:textbox>
                <w:txbxContent>
                  <w:p w:rsidRPr="00D1584C" w:rsidR="00D1584C" w:rsidP="00D1584C" w:rsidRDefault="00B22447" w14:paraId="6CD382CE" w14:textId="77777777">
                    <w:pPr>
                      <w:keepNext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D1584C" w:rsidR="00D1584C" w:rsidP="00D1584C" w:rsidRDefault="00B22447" w14:paraId="6A2BDBD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:rsidRPr="00D1584C" w:rsidR="00D1584C" w:rsidP="00D1584C" w:rsidRDefault="00B22447" w14:paraId="0AABDC3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:rsidRPr="00D76B22" w:rsidR="00530381" w:rsidP="00D30EE5" w:rsidRDefault="00CA17F4" w14:paraId="049F31CB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3470A">
      <w:rPr>
        <w:noProof/>
      </w:rPr>
      <w:drawing>
        <wp:inline distT="0" distB="0" distL="0" distR="0" wp14:anchorId="72929FB6" wp14:editId="752EFA39">
          <wp:extent cx="785813" cy="533730"/>
          <wp:effectExtent l="0" t="0" r="0" b="0"/>
          <wp:docPr id="7" name="Picture 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48" cy="54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zKCv3MCPPBNMn" id="QbWZuLyF"/>
  </int:Manifest>
  <int:Observations>
    <int:Content id="QbWZuLy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1AE"/>
    <w:multiLevelType w:val="hybridMultilevel"/>
    <w:tmpl w:val="9E106272"/>
    <w:lvl w:ilvl="0" w:tplc="CB74CD8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31E35"/>
    <w:multiLevelType w:val="hybridMultilevel"/>
    <w:tmpl w:val="DADA6308"/>
    <w:lvl w:ilvl="0" w:tplc="930256C2">
      <w:start w:val="4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A4540"/>
    <w:multiLevelType w:val="hybridMultilevel"/>
    <w:tmpl w:val="BAD63924"/>
    <w:lvl w:ilvl="0" w:tplc="7D64F406">
      <w:start w:val="1"/>
      <w:numFmt w:val="upperLetter"/>
      <w:lvlText w:val="%1."/>
      <w:lvlJc w:val="left"/>
      <w:pPr>
        <w:ind w:left="720" w:hanging="360"/>
      </w:pPr>
    </w:lvl>
    <w:lvl w:ilvl="1" w:tplc="1944BB06">
      <w:start w:val="1"/>
      <w:numFmt w:val="lowerLetter"/>
      <w:lvlText w:val="%2."/>
      <w:lvlJc w:val="left"/>
      <w:pPr>
        <w:ind w:left="1440" w:hanging="360"/>
      </w:pPr>
    </w:lvl>
    <w:lvl w:ilvl="2" w:tplc="8FF66FE0">
      <w:start w:val="1"/>
      <w:numFmt w:val="lowerRoman"/>
      <w:lvlText w:val="%3."/>
      <w:lvlJc w:val="right"/>
      <w:pPr>
        <w:ind w:left="2160" w:hanging="180"/>
      </w:pPr>
    </w:lvl>
    <w:lvl w:ilvl="3" w:tplc="56F2D4AE">
      <w:start w:val="1"/>
      <w:numFmt w:val="decimal"/>
      <w:lvlText w:val="%4."/>
      <w:lvlJc w:val="left"/>
      <w:pPr>
        <w:ind w:left="2880" w:hanging="360"/>
      </w:pPr>
    </w:lvl>
    <w:lvl w:ilvl="4" w:tplc="CB10AFDA">
      <w:start w:val="1"/>
      <w:numFmt w:val="lowerLetter"/>
      <w:lvlText w:val="%5."/>
      <w:lvlJc w:val="left"/>
      <w:pPr>
        <w:ind w:left="3600" w:hanging="360"/>
      </w:pPr>
    </w:lvl>
    <w:lvl w:ilvl="5" w:tplc="AA7E2FFE">
      <w:start w:val="1"/>
      <w:numFmt w:val="lowerRoman"/>
      <w:lvlText w:val="%6."/>
      <w:lvlJc w:val="right"/>
      <w:pPr>
        <w:ind w:left="4320" w:hanging="180"/>
      </w:pPr>
    </w:lvl>
    <w:lvl w:ilvl="6" w:tplc="985C880A">
      <w:start w:val="1"/>
      <w:numFmt w:val="decimal"/>
      <w:lvlText w:val="%7."/>
      <w:lvlJc w:val="left"/>
      <w:pPr>
        <w:ind w:left="5040" w:hanging="360"/>
      </w:pPr>
    </w:lvl>
    <w:lvl w:ilvl="7" w:tplc="66CADEC2">
      <w:start w:val="1"/>
      <w:numFmt w:val="lowerLetter"/>
      <w:lvlText w:val="%8."/>
      <w:lvlJc w:val="left"/>
      <w:pPr>
        <w:ind w:left="5760" w:hanging="360"/>
      </w:pPr>
    </w:lvl>
    <w:lvl w:ilvl="8" w:tplc="77B033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517"/>
    <w:multiLevelType w:val="hybridMultilevel"/>
    <w:tmpl w:val="795C3040"/>
    <w:lvl w:ilvl="0" w:tplc="01A211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975D9"/>
    <w:multiLevelType w:val="hybridMultilevel"/>
    <w:tmpl w:val="AAD078E4"/>
    <w:lvl w:ilvl="0" w:tplc="3930325C">
      <w:start w:val="1"/>
      <w:numFmt w:val="decimal"/>
      <w:lvlText w:val="%1."/>
      <w:lvlJc w:val="left"/>
      <w:pPr>
        <w:ind w:left="720" w:hanging="360"/>
      </w:pPr>
    </w:lvl>
    <w:lvl w:ilvl="1" w:tplc="4AEE081A">
      <w:start w:val="1"/>
      <w:numFmt w:val="upperLetter"/>
      <w:lvlText w:val="%2."/>
      <w:lvlJc w:val="left"/>
      <w:pPr>
        <w:ind w:left="1440" w:hanging="360"/>
      </w:pPr>
    </w:lvl>
    <w:lvl w:ilvl="2" w:tplc="08BA43A2">
      <w:start w:val="1"/>
      <w:numFmt w:val="lowerRoman"/>
      <w:lvlText w:val="%3."/>
      <w:lvlJc w:val="right"/>
      <w:pPr>
        <w:ind w:left="2160" w:hanging="180"/>
      </w:pPr>
    </w:lvl>
    <w:lvl w:ilvl="3" w:tplc="1390BC72">
      <w:start w:val="1"/>
      <w:numFmt w:val="decimal"/>
      <w:lvlText w:val="%4."/>
      <w:lvlJc w:val="left"/>
      <w:pPr>
        <w:ind w:left="2880" w:hanging="360"/>
      </w:pPr>
    </w:lvl>
    <w:lvl w:ilvl="4" w:tplc="F27AD884">
      <w:start w:val="1"/>
      <w:numFmt w:val="lowerLetter"/>
      <w:lvlText w:val="%5."/>
      <w:lvlJc w:val="left"/>
      <w:pPr>
        <w:ind w:left="3600" w:hanging="360"/>
      </w:pPr>
    </w:lvl>
    <w:lvl w:ilvl="5" w:tplc="BF24557E">
      <w:start w:val="1"/>
      <w:numFmt w:val="lowerRoman"/>
      <w:lvlText w:val="%6."/>
      <w:lvlJc w:val="right"/>
      <w:pPr>
        <w:ind w:left="4320" w:hanging="180"/>
      </w:pPr>
    </w:lvl>
    <w:lvl w:ilvl="6" w:tplc="55EA5202">
      <w:start w:val="1"/>
      <w:numFmt w:val="decimal"/>
      <w:lvlText w:val="%7."/>
      <w:lvlJc w:val="left"/>
      <w:pPr>
        <w:ind w:left="5040" w:hanging="360"/>
      </w:pPr>
    </w:lvl>
    <w:lvl w:ilvl="7" w:tplc="A65A7A78">
      <w:start w:val="1"/>
      <w:numFmt w:val="lowerLetter"/>
      <w:lvlText w:val="%8."/>
      <w:lvlJc w:val="left"/>
      <w:pPr>
        <w:ind w:left="5760" w:hanging="360"/>
      </w:pPr>
    </w:lvl>
    <w:lvl w:ilvl="8" w:tplc="C2A234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6" w15:restartNumberingAfterBreak="0">
    <w:nsid w:val="183D23B5"/>
    <w:multiLevelType w:val="hybridMultilevel"/>
    <w:tmpl w:val="D78CB9AC"/>
    <w:lvl w:ilvl="0" w:tplc="3BCE9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2A1"/>
    <w:multiLevelType w:val="hybridMultilevel"/>
    <w:tmpl w:val="07468C0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B6271"/>
    <w:multiLevelType w:val="hybridMultilevel"/>
    <w:tmpl w:val="1886408E"/>
    <w:lvl w:ilvl="0" w:tplc="2F58B7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46719"/>
    <w:multiLevelType w:val="hybridMultilevel"/>
    <w:tmpl w:val="B7F6E9B2"/>
    <w:lvl w:ilvl="0" w:tplc="8AE29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C6C84"/>
    <w:multiLevelType w:val="hybridMultilevel"/>
    <w:tmpl w:val="02E0C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F8E2F6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3B0E"/>
    <w:multiLevelType w:val="hybridMultilevel"/>
    <w:tmpl w:val="97ECAAF6"/>
    <w:lvl w:ilvl="0" w:tplc="0562EB9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F3C08"/>
    <w:multiLevelType w:val="hybridMultilevel"/>
    <w:tmpl w:val="CADE309A"/>
    <w:lvl w:ilvl="0" w:tplc="E6EEF0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50CD3"/>
    <w:multiLevelType w:val="hybridMultilevel"/>
    <w:tmpl w:val="E970F13E"/>
    <w:lvl w:ilvl="0" w:tplc="E734527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D0467"/>
    <w:multiLevelType w:val="multilevel"/>
    <w:tmpl w:val="1A0827A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457108"/>
    <w:multiLevelType w:val="hybridMultilevel"/>
    <w:tmpl w:val="09489444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5B7043"/>
    <w:multiLevelType w:val="hybridMultilevel"/>
    <w:tmpl w:val="384E93CE"/>
    <w:lvl w:ilvl="0" w:tplc="FDF068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450AE"/>
    <w:multiLevelType w:val="hybridMultilevel"/>
    <w:tmpl w:val="D598A70E"/>
    <w:lvl w:ilvl="0" w:tplc="5672C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32367"/>
    <w:multiLevelType w:val="hybridMultilevel"/>
    <w:tmpl w:val="DD6C0300"/>
    <w:lvl w:ilvl="0" w:tplc="B832E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148C8"/>
    <w:multiLevelType w:val="hybridMultilevel"/>
    <w:tmpl w:val="4E347048"/>
    <w:lvl w:ilvl="0" w:tplc="23F03532">
      <w:start w:val="5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70289"/>
    <w:multiLevelType w:val="hybridMultilevel"/>
    <w:tmpl w:val="45645BAC"/>
    <w:lvl w:ilvl="0" w:tplc="6C3A7D56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8"/>
  </w:num>
  <w:num w:numId="5">
    <w:abstractNumId w:val="3"/>
  </w:num>
  <w:num w:numId="6">
    <w:abstractNumId w:val="6"/>
  </w:num>
  <w:num w:numId="7">
    <w:abstractNumId w:val="7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0"/>
  </w:num>
  <w:num w:numId="17">
    <w:abstractNumId w:val="17"/>
  </w:num>
  <w:num w:numId="18">
    <w:abstractNumId w:val="19"/>
  </w:num>
  <w:num w:numId="19">
    <w:abstractNumId w:val="9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rE0MTczN7AwMTNR0lEKTi0uzszPAymwqAUAwHnrlSwAAAA="/>
  </w:docVars>
  <w:rsids>
    <w:rsidRoot w:val="004B19D9"/>
    <w:rsid w:val="00000704"/>
    <w:rsid w:val="00000A28"/>
    <w:rsid w:val="00001573"/>
    <w:rsid w:val="00001DB9"/>
    <w:rsid w:val="000024FF"/>
    <w:rsid w:val="000030ED"/>
    <w:rsid w:val="0000594C"/>
    <w:rsid w:val="00006625"/>
    <w:rsid w:val="000068F5"/>
    <w:rsid w:val="00006A8C"/>
    <w:rsid w:val="00006EF5"/>
    <w:rsid w:val="000071CC"/>
    <w:rsid w:val="00007347"/>
    <w:rsid w:val="000076DE"/>
    <w:rsid w:val="00011EFB"/>
    <w:rsid w:val="00012B60"/>
    <w:rsid w:val="000133C8"/>
    <w:rsid w:val="00017875"/>
    <w:rsid w:val="00017C1E"/>
    <w:rsid w:val="00017F57"/>
    <w:rsid w:val="000206C3"/>
    <w:rsid w:val="00020800"/>
    <w:rsid w:val="0002288B"/>
    <w:rsid w:val="00023728"/>
    <w:rsid w:val="00024327"/>
    <w:rsid w:val="00024365"/>
    <w:rsid w:val="0002445F"/>
    <w:rsid w:val="00025053"/>
    <w:rsid w:val="000251E3"/>
    <w:rsid w:val="00026686"/>
    <w:rsid w:val="000302E3"/>
    <w:rsid w:val="00030FE2"/>
    <w:rsid w:val="00032377"/>
    <w:rsid w:val="00032978"/>
    <w:rsid w:val="000329E1"/>
    <w:rsid w:val="000334F7"/>
    <w:rsid w:val="000342D4"/>
    <w:rsid w:val="00034394"/>
    <w:rsid w:val="00034901"/>
    <w:rsid w:val="00035B49"/>
    <w:rsid w:val="00036D92"/>
    <w:rsid w:val="00036E35"/>
    <w:rsid w:val="00037227"/>
    <w:rsid w:val="00040AEA"/>
    <w:rsid w:val="00040B13"/>
    <w:rsid w:val="00040CE4"/>
    <w:rsid w:val="00040DEE"/>
    <w:rsid w:val="00041A16"/>
    <w:rsid w:val="00041A7B"/>
    <w:rsid w:val="00045529"/>
    <w:rsid w:val="00045A53"/>
    <w:rsid w:val="00045BC5"/>
    <w:rsid w:val="000463E2"/>
    <w:rsid w:val="00047056"/>
    <w:rsid w:val="00047556"/>
    <w:rsid w:val="00047F40"/>
    <w:rsid w:val="000505B1"/>
    <w:rsid w:val="000520CA"/>
    <w:rsid w:val="000521B0"/>
    <w:rsid w:val="0005271D"/>
    <w:rsid w:val="0005357B"/>
    <w:rsid w:val="00053610"/>
    <w:rsid w:val="000543C8"/>
    <w:rsid w:val="00054522"/>
    <w:rsid w:val="00054FAE"/>
    <w:rsid w:val="0005626B"/>
    <w:rsid w:val="0006053B"/>
    <w:rsid w:val="000608CA"/>
    <w:rsid w:val="00061302"/>
    <w:rsid w:val="000616C7"/>
    <w:rsid w:val="00062D4C"/>
    <w:rsid w:val="000644AA"/>
    <w:rsid w:val="0006685F"/>
    <w:rsid w:val="000670AC"/>
    <w:rsid w:val="000672C2"/>
    <w:rsid w:val="00067A35"/>
    <w:rsid w:val="00070DC9"/>
    <w:rsid w:val="000714E3"/>
    <w:rsid w:val="00071ED7"/>
    <w:rsid w:val="00071EE1"/>
    <w:rsid w:val="00073318"/>
    <w:rsid w:val="000733F7"/>
    <w:rsid w:val="000738D4"/>
    <w:rsid w:val="0007474A"/>
    <w:rsid w:val="00074F4F"/>
    <w:rsid w:val="000755AF"/>
    <w:rsid w:val="00076169"/>
    <w:rsid w:val="00077132"/>
    <w:rsid w:val="000772C9"/>
    <w:rsid w:val="000776B5"/>
    <w:rsid w:val="000777FC"/>
    <w:rsid w:val="00080F92"/>
    <w:rsid w:val="00081798"/>
    <w:rsid w:val="00081800"/>
    <w:rsid w:val="00081E72"/>
    <w:rsid w:val="00082F8B"/>
    <w:rsid w:val="00083440"/>
    <w:rsid w:val="000835F9"/>
    <w:rsid w:val="00084BA2"/>
    <w:rsid w:val="00085896"/>
    <w:rsid w:val="00085AC7"/>
    <w:rsid w:val="00087F77"/>
    <w:rsid w:val="00090F6C"/>
    <w:rsid w:val="00091632"/>
    <w:rsid w:val="000918C1"/>
    <w:rsid w:val="00091BD2"/>
    <w:rsid w:val="00094038"/>
    <w:rsid w:val="00094A70"/>
    <w:rsid w:val="00094D13"/>
    <w:rsid w:val="000955B2"/>
    <w:rsid w:val="00095861"/>
    <w:rsid w:val="00095A7C"/>
    <w:rsid w:val="00095DAB"/>
    <w:rsid w:val="00096106"/>
    <w:rsid w:val="00096926"/>
    <w:rsid w:val="00097752"/>
    <w:rsid w:val="000A09F0"/>
    <w:rsid w:val="000A14AA"/>
    <w:rsid w:val="000A2C9D"/>
    <w:rsid w:val="000A2E7F"/>
    <w:rsid w:val="000A329F"/>
    <w:rsid w:val="000A3816"/>
    <w:rsid w:val="000A3BA7"/>
    <w:rsid w:val="000A3BC1"/>
    <w:rsid w:val="000A4A6F"/>
    <w:rsid w:val="000A697D"/>
    <w:rsid w:val="000A6BE3"/>
    <w:rsid w:val="000B03DB"/>
    <w:rsid w:val="000B0D35"/>
    <w:rsid w:val="000B0DCE"/>
    <w:rsid w:val="000B1981"/>
    <w:rsid w:val="000B2421"/>
    <w:rsid w:val="000B31FF"/>
    <w:rsid w:val="000B34AF"/>
    <w:rsid w:val="000B3E79"/>
    <w:rsid w:val="000B4981"/>
    <w:rsid w:val="000B4F9E"/>
    <w:rsid w:val="000B64AB"/>
    <w:rsid w:val="000B6D8E"/>
    <w:rsid w:val="000C02A3"/>
    <w:rsid w:val="000C0516"/>
    <w:rsid w:val="000C0CF9"/>
    <w:rsid w:val="000C2B57"/>
    <w:rsid w:val="000C31B4"/>
    <w:rsid w:val="000C34CC"/>
    <w:rsid w:val="000C35DD"/>
    <w:rsid w:val="000C4747"/>
    <w:rsid w:val="000C48A7"/>
    <w:rsid w:val="000C5F0E"/>
    <w:rsid w:val="000C639C"/>
    <w:rsid w:val="000D0384"/>
    <w:rsid w:val="000D153D"/>
    <w:rsid w:val="000D1563"/>
    <w:rsid w:val="000D1647"/>
    <w:rsid w:val="000D1A6A"/>
    <w:rsid w:val="000D437C"/>
    <w:rsid w:val="000D4BC5"/>
    <w:rsid w:val="000D5FD7"/>
    <w:rsid w:val="000E1569"/>
    <w:rsid w:val="000E26E9"/>
    <w:rsid w:val="000E3FAF"/>
    <w:rsid w:val="000E4F5A"/>
    <w:rsid w:val="000E6611"/>
    <w:rsid w:val="000E77F9"/>
    <w:rsid w:val="000E7C38"/>
    <w:rsid w:val="000E7CFA"/>
    <w:rsid w:val="000E7E85"/>
    <w:rsid w:val="000F10A1"/>
    <w:rsid w:val="000F13F7"/>
    <w:rsid w:val="000F1D25"/>
    <w:rsid w:val="000F20E7"/>
    <w:rsid w:val="000F255B"/>
    <w:rsid w:val="000F2576"/>
    <w:rsid w:val="000F2597"/>
    <w:rsid w:val="000F2E87"/>
    <w:rsid w:val="000F47B4"/>
    <w:rsid w:val="000F4906"/>
    <w:rsid w:val="000F599A"/>
    <w:rsid w:val="000F716F"/>
    <w:rsid w:val="000F7D80"/>
    <w:rsid w:val="00101BA8"/>
    <w:rsid w:val="001022B4"/>
    <w:rsid w:val="00102D1B"/>
    <w:rsid w:val="0010362F"/>
    <w:rsid w:val="001036FB"/>
    <w:rsid w:val="001046F4"/>
    <w:rsid w:val="0010515D"/>
    <w:rsid w:val="00105B03"/>
    <w:rsid w:val="00105C86"/>
    <w:rsid w:val="00110369"/>
    <w:rsid w:val="00112005"/>
    <w:rsid w:val="0011241E"/>
    <w:rsid w:val="001133BB"/>
    <w:rsid w:val="00113F97"/>
    <w:rsid w:val="001145C3"/>
    <w:rsid w:val="00114C89"/>
    <w:rsid w:val="00114E25"/>
    <w:rsid w:val="00115726"/>
    <w:rsid w:val="001172D8"/>
    <w:rsid w:val="0011926A"/>
    <w:rsid w:val="00120EDA"/>
    <w:rsid w:val="00123133"/>
    <w:rsid w:val="001238AA"/>
    <w:rsid w:val="00123CEC"/>
    <w:rsid w:val="00124A4A"/>
    <w:rsid w:val="00125B51"/>
    <w:rsid w:val="00125F56"/>
    <w:rsid w:val="00126A42"/>
    <w:rsid w:val="00127FBF"/>
    <w:rsid w:val="00130950"/>
    <w:rsid w:val="00131E46"/>
    <w:rsid w:val="001324D2"/>
    <w:rsid w:val="001328E5"/>
    <w:rsid w:val="001341BF"/>
    <w:rsid w:val="001344E3"/>
    <w:rsid w:val="0013450A"/>
    <w:rsid w:val="00134750"/>
    <w:rsid w:val="0013520A"/>
    <w:rsid w:val="00135733"/>
    <w:rsid w:val="00136B39"/>
    <w:rsid w:val="00136BD6"/>
    <w:rsid w:val="00136FCA"/>
    <w:rsid w:val="00137162"/>
    <w:rsid w:val="00137AED"/>
    <w:rsid w:val="001403D0"/>
    <w:rsid w:val="001408AF"/>
    <w:rsid w:val="00141D16"/>
    <w:rsid w:val="001421FC"/>
    <w:rsid w:val="00142B24"/>
    <w:rsid w:val="00143229"/>
    <w:rsid w:val="00143E65"/>
    <w:rsid w:val="001459B3"/>
    <w:rsid w:val="0014653E"/>
    <w:rsid w:val="00147AAF"/>
    <w:rsid w:val="00147AD0"/>
    <w:rsid w:val="00150A1F"/>
    <w:rsid w:val="00150E50"/>
    <w:rsid w:val="00151862"/>
    <w:rsid w:val="00152258"/>
    <w:rsid w:val="00152CE5"/>
    <w:rsid w:val="00153B8C"/>
    <w:rsid w:val="00153C5C"/>
    <w:rsid w:val="001541A6"/>
    <w:rsid w:val="00155992"/>
    <w:rsid w:val="00157120"/>
    <w:rsid w:val="001600C5"/>
    <w:rsid w:val="001615A8"/>
    <w:rsid w:val="001618DC"/>
    <w:rsid w:val="00161A86"/>
    <w:rsid w:val="001630F8"/>
    <w:rsid w:val="00166055"/>
    <w:rsid w:val="00166321"/>
    <w:rsid w:val="001667C8"/>
    <w:rsid w:val="00167CAE"/>
    <w:rsid w:val="00171039"/>
    <w:rsid w:val="0017146B"/>
    <w:rsid w:val="00171A87"/>
    <w:rsid w:val="00171D40"/>
    <w:rsid w:val="001727C8"/>
    <w:rsid w:val="00172896"/>
    <w:rsid w:val="00173256"/>
    <w:rsid w:val="00174499"/>
    <w:rsid w:val="00174B06"/>
    <w:rsid w:val="00175A88"/>
    <w:rsid w:val="0017670F"/>
    <w:rsid w:val="00176BDF"/>
    <w:rsid w:val="00176DC5"/>
    <w:rsid w:val="001771F6"/>
    <w:rsid w:val="001776F5"/>
    <w:rsid w:val="00180170"/>
    <w:rsid w:val="0018126A"/>
    <w:rsid w:val="00182A54"/>
    <w:rsid w:val="00184A76"/>
    <w:rsid w:val="00184B81"/>
    <w:rsid w:val="00185561"/>
    <w:rsid w:val="001864F1"/>
    <w:rsid w:val="001866E2"/>
    <w:rsid w:val="001870B1"/>
    <w:rsid w:val="00187C29"/>
    <w:rsid w:val="00190157"/>
    <w:rsid w:val="001901AF"/>
    <w:rsid w:val="001901D5"/>
    <w:rsid w:val="00191819"/>
    <w:rsid w:val="001923FB"/>
    <w:rsid w:val="00195325"/>
    <w:rsid w:val="00195FE4"/>
    <w:rsid w:val="001960D5"/>
    <w:rsid w:val="0019714F"/>
    <w:rsid w:val="001A01DD"/>
    <w:rsid w:val="001A1053"/>
    <w:rsid w:val="001A1F6F"/>
    <w:rsid w:val="001A2ECA"/>
    <w:rsid w:val="001A595F"/>
    <w:rsid w:val="001A62B3"/>
    <w:rsid w:val="001B0328"/>
    <w:rsid w:val="001B1829"/>
    <w:rsid w:val="001B22FC"/>
    <w:rsid w:val="001B332D"/>
    <w:rsid w:val="001B489B"/>
    <w:rsid w:val="001B4B50"/>
    <w:rsid w:val="001B4EBE"/>
    <w:rsid w:val="001B5368"/>
    <w:rsid w:val="001B53EE"/>
    <w:rsid w:val="001B569D"/>
    <w:rsid w:val="001B683A"/>
    <w:rsid w:val="001B6D80"/>
    <w:rsid w:val="001B7379"/>
    <w:rsid w:val="001B7B99"/>
    <w:rsid w:val="001B7D87"/>
    <w:rsid w:val="001B7E87"/>
    <w:rsid w:val="001C0B7D"/>
    <w:rsid w:val="001C16BB"/>
    <w:rsid w:val="001C33F3"/>
    <w:rsid w:val="001C3651"/>
    <w:rsid w:val="001C3C04"/>
    <w:rsid w:val="001C3D33"/>
    <w:rsid w:val="001C4832"/>
    <w:rsid w:val="001C502C"/>
    <w:rsid w:val="001C523B"/>
    <w:rsid w:val="001C64FD"/>
    <w:rsid w:val="001C6FB5"/>
    <w:rsid w:val="001C75C3"/>
    <w:rsid w:val="001C7FAB"/>
    <w:rsid w:val="001D0C45"/>
    <w:rsid w:val="001D0CCC"/>
    <w:rsid w:val="001D0D7C"/>
    <w:rsid w:val="001D1157"/>
    <w:rsid w:val="001D3850"/>
    <w:rsid w:val="001D435A"/>
    <w:rsid w:val="001D4AF1"/>
    <w:rsid w:val="001D533C"/>
    <w:rsid w:val="001D56E7"/>
    <w:rsid w:val="001D5CBA"/>
    <w:rsid w:val="001D6B3F"/>
    <w:rsid w:val="001D7A89"/>
    <w:rsid w:val="001E0A19"/>
    <w:rsid w:val="001E0CE3"/>
    <w:rsid w:val="001E0DE8"/>
    <w:rsid w:val="001E1E42"/>
    <w:rsid w:val="001E1F0E"/>
    <w:rsid w:val="001E2493"/>
    <w:rsid w:val="001E4A97"/>
    <w:rsid w:val="001E4B55"/>
    <w:rsid w:val="001E4C54"/>
    <w:rsid w:val="001E4D2C"/>
    <w:rsid w:val="001E4F3E"/>
    <w:rsid w:val="001E7645"/>
    <w:rsid w:val="001E7885"/>
    <w:rsid w:val="001F03CF"/>
    <w:rsid w:val="001F14C5"/>
    <w:rsid w:val="001F2A87"/>
    <w:rsid w:val="001F3379"/>
    <w:rsid w:val="001F3DF3"/>
    <w:rsid w:val="001F54BB"/>
    <w:rsid w:val="001F5B08"/>
    <w:rsid w:val="001F5F56"/>
    <w:rsid w:val="001F631F"/>
    <w:rsid w:val="001F7167"/>
    <w:rsid w:val="001F7560"/>
    <w:rsid w:val="002002F9"/>
    <w:rsid w:val="002006BB"/>
    <w:rsid w:val="0020093F"/>
    <w:rsid w:val="00204063"/>
    <w:rsid w:val="002056F1"/>
    <w:rsid w:val="00205B31"/>
    <w:rsid w:val="0020736C"/>
    <w:rsid w:val="00210F57"/>
    <w:rsid w:val="002138BA"/>
    <w:rsid w:val="002143C3"/>
    <w:rsid w:val="0021443B"/>
    <w:rsid w:val="00214F89"/>
    <w:rsid w:val="0021516C"/>
    <w:rsid w:val="002160EE"/>
    <w:rsid w:val="002164DD"/>
    <w:rsid w:val="00217D54"/>
    <w:rsid w:val="00221FA4"/>
    <w:rsid w:val="0022218E"/>
    <w:rsid w:val="0022231D"/>
    <w:rsid w:val="0022454C"/>
    <w:rsid w:val="0022571C"/>
    <w:rsid w:val="00225F6A"/>
    <w:rsid w:val="00226CBC"/>
    <w:rsid w:val="00230177"/>
    <w:rsid w:val="00230FB3"/>
    <w:rsid w:val="00231165"/>
    <w:rsid w:val="00232BBA"/>
    <w:rsid w:val="00233530"/>
    <w:rsid w:val="00233746"/>
    <w:rsid w:val="00233C13"/>
    <w:rsid w:val="002343CB"/>
    <w:rsid w:val="00235628"/>
    <w:rsid w:val="0023571D"/>
    <w:rsid w:val="00235B68"/>
    <w:rsid w:val="00236BC7"/>
    <w:rsid w:val="002402C9"/>
    <w:rsid w:val="00240739"/>
    <w:rsid w:val="002411C4"/>
    <w:rsid w:val="00241274"/>
    <w:rsid w:val="00242B36"/>
    <w:rsid w:val="00242C09"/>
    <w:rsid w:val="00243690"/>
    <w:rsid w:val="00245119"/>
    <w:rsid w:val="00245246"/>
    <w:rsid w:val="002452DF"/>
    <w:rsid w:val="0024721A"/>
    <w:rsid w:val="00247A2F"/>
    <w:rsid w:val="0025002E"/>
    <w:rsid w:val="002518D4"/>
    <w:rsid w:val="00251E5C"/>
    <w:rsid w:val="00252166"/>
    <w:rsid w:val="0025273B"/>
    <w:rsid w:val="00252D4A"/>
    <w:rsid w:val="002539EA"/>
    <w:rsid w:val="002544BB"/>
    <w:rsid w:val="00254804"/>
    <w:rsid w:val="00254D32"/>
    <w:rsid w:val="002551DF"/>
    <w:rsid w:val="0025581E"/>
    <w:rsid w:val="00255F54"/>
    <w:rsid w:val="00256234"/>
    <w:rsid w:val="00256340"/>
    <w:rsid w:val="00256AED"/>
    <w:rsid w:val="00257642"/>
    <w:rsid w:val="002576D3"/>
    <w:rsid w:val="00257963"/>
    <w:rsid w:val="00260D71"/>
    <w:rsid w:val="00261011"/>
    <w:rsid w:val="00261311"/>
    <w:rsid w:val="0026175F"/>
    <w:rsid w:val="00261A6D"/>
    <w:rsid w:val="00261D1A"/>
    <w:rsid w:val="002630D5"/>
    <w:rsid w:val="00263393"/>
    <w:rsid w:val="00263863"/>
    <w:rsid w:val="00263EAD"/>
    <w:rsid w:val="00264AAE"/>
    <w:rsid w:val="00265D7C"/>
    <w:rsid w:val="002679C8"/>
    <w:rsid w:val="00270436"/>
    <w:rsid w:val="00270E5B"/>
    <w:rsid w:val="0027109A"/>
    <w:rsid w:val="002712EC"/>
    <w:rsid w:val="00271B95"/>
    <w:rsid w:val="002742F1"/>
    <w:rsid w:val="00274619"/>
    <w:rsid w:val="002746A5"/>
    <w:rsid w:val="002747DE"/>
    <w:rsid w:val="00274D39"/>
    <w:rsid w:val="0027538A"/>
    <w:rsid w:val="002754DE"/>
    <w:rsid w:val="002755AA"/>
    <w:rsid w:val="0027698A"/>
    <w:rsid w:val="00280203"/>
    <w:rsid w:val="00280853"/>
    <w:rsid w:val="00281951"/>
    <w:rsid w:val="00282309"/>
    <w:rsid w:val="00282C57"/>
    <w:rsid w:val="00282DCF"/>
    <w:rsid w:val="00282FFF"/>
    <w:rsid w:val="00284910"/>
    <w:rsid w:val="00284E2E"/>
    <w:rsid w:val="00285350"/>
    <w:rsid w:val="00285A40"/>
    <w:rsid w:val="002873F3"/>
    <w:rsid w:val="00287E21"/>
    <w:rsid w:val="0029076F"/>
    <w:rsid w:val="00290D62"/>
    <w:rsid w:val="00291EC7"/>
    <w:rsid w:val="002925FD"/>
    <w:rsid w:val="00295CF5"/>
    <w:rsid w:val="0029605A"/>
    <w:rsid w:val="0029642A"/>
    <w:rsid w:val="00297007"/>
    <w:rsid w:val="002972AC"/>
    <w:rsid w:val="0029730B"/>
    <w:rsid w:val="002977FB"/>
    <w:rsid w:val="002A1183"/>
    <w:rsid w:val="002A12AB"/>
    <w:rsid w:val="002A1B5E"/>
    <w:rsid w:val="002A1E7C"/>
    <w:rsid w:val="002A2036"/>
    <w:rsid w:val="002A2097"/>
    <w:rsid w:val="002A25C1"/>
    <w:rsid w:val="002A3BBA"/>
    <w:rsid w:val="002A4CF9"/>
    <w:rsid w:val="002A5AEB"/>
    <w:rsid w:val="002A5BDC"/>
    <w:rsid w:val="002A69AC"/>
    <w:rsid w:val="002A74D7"/>
    <w:rsid w:val="002A7ADE"/>
    <w:rsid w:val="002B0472"/>
    <w:rsid w:val="002B1CD2"/>
    <w:rsid w:val="002B23D0"/>
    <w:rsid w:val="002B2BB8"/>
    <w:rsid w:val="002B3016"/>
    <w:rsid w:val="002B3D9E"/>
    <w:rsid w:val="002B42A5"/>
    <w:rsid w:val="002B5A43"/>
    <w:rsid w:val="002C1635"/>
    <w:rsid w:val="002C1E46"/>
    <w:rsid w:val="002C2963"/>
    <w:rsid w:val="002C3245"/>
    <w:rsid w:val="002C366D"/>
    <w:rsid w:val="002C4863"/>
    <w:rsid w:val="002C62AF"/>
    <w:rsid w:val="002C6699"/>
    <w:rsid w:val="002C6950"/>
    <w:rsid w:val="002D1137"/>
    <w:rsid w:val="002D2995"/>
    <w:rsid w:val="002D39C9"/>
    <w:rsid w:val="002D4C35"/>
    <w:rsid w:val="002D54C6"/>
    <w:rsid w:val="002D5D54"/>
    <w:rsid w:val="002D6B82"/>
    <w:rsid w:val="002D6CFA"/>
    <w:rsid w:val="002D7031"/>
    <w:rsid w:val="002D772E"/>
    <w:rsid w:val="002D7916"/>
    <w:rsid w:val="002D7D9B"/>
    <w:rsid w:val="002E1CB4"/>
    <w:rsid w:val="002E3567"/>
    <w:rsid w:val="002E3E49"/>
    <w:rsid w:val="002E40AA"/>
    <w:rsid w:val="002E4A92"/>
    <w:rsid w:val="002E72A1"/>
    <w:rsid w:val="002E7400"/>
    <w:rsid w:val="002E76C0"/>
    <w:rsid w:val="002F0382"/>
    <w:rsid w:val="002F09FB"/>
    <w:rsid w:val="002F1EF5"/>
    <w:rsid w:val="002F2DB3"/>
    <w:rsid w:val="002F2E3E"/>
    <w:rsid w:val="002F40A9"/>
    <w:rsid w:val="002F50A3"/>
    <w:rsid w:val="002F5553"/>
    <w:rsid w:val="002F745D"/>
    <w:rsid w:val="002F7CDA"/>
    <w:rsid w:val="00301C35"/>
    <w:rsid w:val="003025DD"/>
    <w:rsid w:val="003045A2"/>
    <w:rsid w:val="00304BF5"/>
    <w:rsid w:val="00305CB3"/>
    <w:rsid w:val="00305F60"/>
    <w:rsid w:val="003069B5"/>
    <w:rsid w:val="00307FE0"/>
    <w:rsid w:val="00307FE5"/>
    <w:rsid w:val="00311F66"/>
    <w:rsid w:val="003122BA"/>
    <w:rsid w:val="00313790"/>
    <w:rsid w:val="0031406C"/>
    <w:rsid w:val="00314BC3"/>
    <w:rsid w:val="00317020"/>
    <w:rsid w:val="0031712D"/>
    <w:rsid w:val="003176F8"/>
    <w:rsid w:val="003207FA"/>
    <w:rsid w:val="00321A98"/>
    <w:rsid w:val="0032294C"/>
    <w:rsid w:val="00323764"/>
    <w:rsid w:val="00324AF9"/>
    <w:rsid w:val="0032550E"/>
    <w:rsid w:val="00325555"/>
    <w:rsid w:val="0032618E"/>
    <w:rsid w:val="0032724E"/>
    <w:rsid w:val="003300D8"/>
    <w:rsid w:val="00330F83"/>
    <w:rsid w:val="0033140F"/>
    <w:rsid w:val="003314D7"/>
    <w:rsid w:val="0033531D"/>
    <w:rsid w:val="00335608"/>
    <w:rsid w:val="0033688E"/>
    <w:rsid w:val="00336F00"/>
    <w:rsid w:val="003378DA"/>
    <w:rsid w:val="003407E0"/>
    <w:rsid w:val="00340F0E"/>
    <w:rsid w:val="0034146E"/>
    <w:rsid w:val="003425B0"/>
    <w:rsid w:val="00343E61"/>
    <w:rsid w:val="0034417E"/>
    <w:rsid w:val="003443E4"/>
    <w:rsid w:val="00344497"/>
    <w:rsid w:val="00344FA0"/>
    <w:rsid w:val="00345136"/>
    <w:rsid w:val="0034554C"/>
    <w:rsid w:val="00345843"/>
    <w:rsid w:val="003459FF"/>
    <w:rsid w:val="00345F06"/>
    <w:rsid w:val="00346766"/>
    <w:rsid w:val="00346C9F"/>
    <w:rsid w:val="00347430"/>
    <w:rsid w:val="003508C1"/>
    <w:rsid w:val="00350F59"/>
    <w:rsid w:val="0035147E"/>
    <w:rsid w:val="003517A5"/>
    <w:rsid w:val="003517DE"/>
    <w:rsid w:val="003521BC"/>
    <w:rsid w:val="003521EE"/>
    <w:rsid w:val="00353844"/>
    <w:rsid w:val="0035417D"/>
    <w:rsid w:val="003546FC"/>
    <w:rsid w:val="00355B3D"/>
    <w:rsid w:val="00355E0E"/>
    <w:rsid w:val="0035626D"/>
    <w:rsid w:val="0035728E"/>
    <w:rsid w:val="00360ECD"/>
    <w:rsid w:val="003619B5"/>
    <w:rsid w:val="00361DEE"/>
    <w:rsid w:val="003628B1"/>
    <w:rsid w:val="00362AA6"/>
    <w:rsid w:val="00363062"/>
    <w:rsid w:val="003633A1"/>
    <w:rsid w:val="00363929"/>
    <w:rsid w:val="00363B04"/>
    <w:rsid w:val="00364FF8"/>
    <w:rsid w:val="003650A4"/>
    <w:rsid w:val="003655CB"/>
    <w:rsid w:val="00365646"/>
    <w:rsid w:val="00366366"/>
    <w:rsid w:val="00366383"/>
    <w:rsid w:val="003665FC"/>
    <w:rsid w:val="003668B5"/>
    <w:rsid w:val="00366DF9"/>
    <w:rsid w:val="00366E79"/>
    <w:rsid w:val="00367509"/>
    <w:rsid w:val="00367A79"/>
    <w:rsid w:val="00367BED"/>
    <w:rsid w:val="0037056F"/>
    <w:rsid w:val="00370C24"/>
    <w:rsid w:val="003710DA"/>
    <w:rsid w:val="00371A71"/>
    <w:rsid w:val="00371C7E"/>
    <w:rsid w:val="0037231B"/>
    <w:rsid w:val="003726BB"/>
    <w:rsid w:val="00372EA8"/>
    <w:rsid w:val="0037363A"/>
    <w:rsid w:val="0037378B"/>
    <w:rsid w:val="00373EB7"/>
    <w:rsid w:val="0037551B"/>
    <w:rsid w:val="0037574E"/>
    <w:rsid w:val="0037636F"/>
    <w:rsid w:val="00376A2C"/>
    <w:rsid w:val="00377A6F"/>
    <w:rsid w:val="00377DBA"/>
    <w:rsid w:val="0038006C"/>
    <w:rsid w:val="0038021D"/>
    <w:rsid w:val="003803FB"/>
    <w:rsid w:val="00382957"/>
    <w:rsid w:val="003838C9"/>
    <w:rsid w:val="0038459E"/>
    <w:rsid w:val="00385017"/>
    <w:rsid w:val="0038522F"/>
    <w:rsid w:val="003858BF"/>
    <w:rsid w:val="00385D4B"/>
    <w:rsid w:val="0038675F"/>
    <w:rsid w:val="00387585"/>
    <w:rsid w:val="00390554"/>
    <w:rsid w:val="0039110A"/>
    <w:rsid w:val="003929E8"/>
    <w:rsid w:val="00393108"/>
    <w:rsid w:val="003933A1"/>
    <w:rsid w:val="00393635"/>
    <w:rsid w:val="003937F4"/>
    <w:rsid w:val="00394B01"/>
    <w:rsid w:val="003950C6"/>
    <w:rsid w:val="00395894"/>
    <w:rsid w:val="003958FD"/>
    <w:rsid w:val="00395D7D"/>
    <w:rsid w:val="003A146A"/>
    <w:rsid w:val="003A33B9"/>
    <w:rsid w:val="003A3B6C"/>
    <w:rsid w:val="003A4FCF"/>
    <w:rsid w:val="003A53F6"/>
    <w:rsid w:val="003A5E4A"/>
    <w:rsid w:val="003A67B3"/>
    <w:rsid w:val="003A72CB"/>
    <w:rsid w:val="003A77D4"/>
    <w:rsid w:val="003B0C46"/>
    <w:rsid w:val="003B194A"/>
    <w:rsid w:val="003B2688"/>
    <w:rsid w:val="003B272C"/>
    <w:rsid w:val="003B2AA0"/>
    <w:rsid w:val="003B2CA5"/>
    <w:rsid w:val="003B320F"/>
    <w:rsid w:val="003B3E0F"/>
    <w:rsid w:val="003B514D"/>
    <w:rsid w:val="003B6A0F"/>
    <w:rsid w:val="003B7379"/>
    <w:rsid w:val="003B751D"/>
    <w:rsid w:val="003B7981"/>
    <w:rsid w:val="003C073E"/>
    <w:rsid w:val="003C12E7"/>
    <w:rsid w:val="003C16B9"/>
    <w:rsid w:val="003C2684"/>
    <w:rsid w:val="003C2AF0"/>
    <w:rsid w:val="003C2B25"/>
    <w:rsid w:val="003C2C99"/>
    <w:rsid w:val="003C31EB"/>
    <w:rsid w:val="003C3A98"/>
    <w:rsid w:val="003C4766"/>
    <w:rsid w:val="003C4DCD"/>
    <w:rsid w:val="003C598B"/>
    <w:rsid w:val="003C6109"/>
    <w:rsid w:val="003C6AC5"/>
    <w:rsid w:val="003C751D"/>
    <w:rsid w:val="003C7A99"/>
    <w:rsid w:val="003C7E36"/>
    <w:rsid w:val="003D1385"/>
    <w:rsid w:val="003D41CB"/>
    <w:rsid w:val="003D42EA"/>
    <w:rsid w:val="003D4995"/>
    <w:rsid w:val="003D5908"/>
    <w:rsid w:val="003D6F62"/>
    <w:rsid w:val="003D7D2F"/>
    <w:rsid w:val="003E003A"/>
    <w:rsid w:val="003E00F3"/>
    <w:rsid w:val="003E104F"/>
    <w:rsid w:val="003E3DB7"/>
    <w:rsid w:val="003E48DA"/>
    <w:rsid w:val="003E48F1"/>
    <w:rsid w:val="003E56DC"/>
    <w:rsid w:val="003E7086"/>
    <w:rsid w:val="003E7340"/>
    <w:rsid w:val="003E75D9"/>
    <w:rsid w:val="003E7982"/>
    <w:rsid w:val="003E7E63"/>
    <w:rsid w:val="003F04A2"/>
    <w:rsid w:val="003F05DC"/>
    <w:rsid w:val="003F2385"/>
    <w:rsid w:val="003F3DE8"/>
    <w:rsid w:val="003F4CC3"/>
    <w:rsid w:val="003F5601"/>
    <w:rsid w:val="003F58E7"/>
    <w:rsid w:val="003F61AA"/>
    <w:rsid w:val="003F6A4D"/>
    <w:rsid w:val="003F7528"/>
    <w:rsid w:val="003F7676"/>
    <w:rsid w:val="003F7B84"/>
    <w:rsid w:val="00400AEF"/>
    <w:rsid w:val="0040253B"/>
    <w:rsid w:val="004032CB"/>
    <w:rsid w:val="004038A5"/>
    <w:rsid w:val="00403B25"/>
    <w:rsid w:val="00404112"/>
    <w:rsid w:val="004053CD"/>
    <w:rsid w:val="00405A00"/>
    <w:rsid w:val="00406446"/>
    <w:rsid w:val="00406DFD"/>
    <w:rsid w:val="00407912"/>
    <w:rsid w:val="00411977"/>
    <w:rsid w:val="00411AD3"/>
    <w:rsid w:val="00411BAD"/>
    <w:rsid w:val="00411C53"/>
    <w:rsid w:val="00411E0F"/>
    <w:rsid w:val="00411E19"/>
    <w:rsid w:val="00411F7B"/>
    <w:rsid w:val="00412AE8"/>
    <w:rsid w:val="00412E00"/>
    <w:rsid w:val="0041386E"/>
    <w:rsid w:val="0041484B"/>
    <w:rsid w:val="00414ADA"/>
    <w:rsid w:val="004157EA"/>
    <w:rsid w:val="004160C8"/>
    <w:rsid w:val="004167E9"/>
    <w:rsid w:val="004168EA"/>
    <w:rsid w:val="00416D4C"/>
    <w:rsid w:val="004172BB"/>
    <w:rsid w:val="00417EA4"/>
    <w:rsid w:val="00420575"/>
    <w:rsid w:val="00420609"/>
    <w:rsid w:val="00420AAB"/>
    <w:rsid w:val="00420B63"/>
    <w:rsid w:val="00421978"/>
    <w:rsid w:val="00422090"/>
    <w:rsid w:val="00422432"/>
    <w:rsid w:val="004229B3"/>
    <w:rsid w:val="00422F0D"/>
    <w:rsid w:val="00422FCB"/>
    <w:rsid w:val="00423098"/>
    <w:rsid w:val="00424593"/>
    <w:rsid w:val="004247B3"/>
    <w:rsid w:val="00426083"/>
    <w:rsid w:val="00426989"/>
    <w:rsid w:val="0043056B"/>
    <w:rsid w:val="004309BD"/>
    <w:rsid w:val="00432CDE"/>
    <w:rsid w:val="00432D5D"/>
    <w:rsid w:val="00436EC6"/>
    <w:rsid w:val="00440972"/>
    <w:rsid w:val="00441CA9"/>
    <w:rsid w:val="00443B37"/>
    <w:rsid w:val="00443F67"/>
    <w:rsid w:val="0044489D"/>
    <w:rsid w:val="00444C46"/>
    <w:rsid w:val="00446D6A"/>
    <w:rsid w:val="0044768C"/>
    <w:rsid w:val="004500E9"/>
    <w:rsid w:val="00450D0A"/>
    <w:rsid w:val="00451C64"/>
    <w:rsid w:val="00451F9B"/>
    <w:rsid w:val="0045227C"/>
    <w:rsid w:val="00453054"/>
    <w:rsid w:val="004540F7"/>
    <w:rsid w:val="0045479E"/>
    <w:rsid w:val="00454FF2"/>
    <w:rsid w:val="0045502B"/>
    <w:rsid w:val="00456008"/>
    <w:rsid w:val="00456356"/>
    <w:rsid w:val="00456916"/>
    <w:rsid w:val="00456AA9"/>
    <w:rsid w:val="0045762A"/>
    <w:rsid w:val="00461093"/>
    <w:rsid w:val="004610E6"/>
    <w:rsid w:val="004624FB"/>
    <w:rsid w:val="0046261B"/>
    <w:rsid w:val="00463550"/>
    <w:rsid w:val="00464592"/>
    <w:rsid w:val="00466BEB"/>
    <w:rsid w:val="00467569"/>
    <w:rsid w:val="0046798B"/>
    <w:rsid w:val="00471FE2"/>
    <w:rsid w:val="00473AF6"/>
    <w:rsid w:val="00474F91"/>
    <w:rsid w:val="00475C1D"/>
    <w:rsid w:val="004767E5"/>
    <w:rsid w:val="00476A80"/>
    <w:rsid w:val="0048229D"/>
    <w:rsid w:val="00482318"/>
    <w:rsid w:val="00483DB5"/>
    <w:rsid w:val="0048439E"/>
    <w:rsid w:val="00487A35"/>
    <w:rsid w:val="00487D58"/>
    <w:rsid w:val="00491415"/>
    <w:rsid w:val="004930F3"/>
    <w:rsid w:val="00494101"/>
    <w:rsid w:val="004958BB"/>
    <w:rsid w:val="00497256"/>
    <w:rsid w:val="004975A1"/>
    <w:rsid w:val="004977E1"/>
    <w:rsid w:val="004A14AD"/>
    <w:rsid w:val="004A1DAB"/>
    <w:rsid w:val="004A2110"/>
    <w:rsid w:val="004A345A"/>
    <w:rsid w:val="004A3827"/>
    <w:rsid w:val="004A3FA6"/>
    <w:rsid w:val="004A4E40"/>
    <w:rsid w:val="004A5594"/>
    <w:rsid w:val="004A6168"/>
    <w:rsid w:val="004A7532"/>
    <w:rsid w:val="004B15B4"/>
    <w:rsid w:val="004B19D9"/>
    <w:rsid w:val="004B1D89"/>
    <w:rsid w:val="004B20AE"/>
    <w:rsid w:val="004B29D3"/>
    <w:rsid w:val="004B511A"/>
    <w:rsid w:val="004B5FEF"/>
    <w:rsid w:val="004B6993"/>
    <w:rsid w:val="004B6C24"/>
    <w:rsid w:val="004C0161"/>
    <w:rsid w:val="004C0459"/>
    <w:rsid w:val="004C094B"/>
    <w:rsid w:val="004C0DD6"/>
    <w:rsid w:val="004C12DF"/>
    <w:rsid w:val="004C1505"/>
    <w:rsid w:val="004C25D5"/>
    <w:rsid w:val="004C3133"/>
    <w:rsid w:val="004C5544"/>
    <w:rsid w:val="004D03B9"/>
    <w:rsid w:val="004D041C"/>
    <w:rsid w:val="004D0885"/>
    <w:rsid w:val="004D0D44"/>
    <w:rsid w:val="004D1131"/>
    <w:rsid w:val="004D13C0"/>
    <w:rsid w:val="004D1B6D"/>
    <w:rsid w:val="004D2B24"/>
    <w:rsid w:val="004D3EA7"/>
    <w:rsid w:val="004D412D"/>
    <w:rsid w:val="004D5920"/>
    <w:rsid w:val="004D61C7"/>
    <w:rsid w:val="004D6B36"/>
    <w:rsid w:val="004D7570"/>
    <w:rsid w:val="004D7ECD"/>
    <w:rsid w:val="004E17AB"/>
    <w:rsid w:val="004E1A0F"/>
    <w:rsid w:val="004E1E57"/>
    <w:rsid w:val="004E2071"/>
    <w:rsid w:val="004F019C"/>
    <w:rsid w:val="004F0E8F"/>
    <w:rsid w:val="004F0FA0"/>
    <w:rsid w:val="004F138C"/>
    <w:rsid w:val="004F26E4"/>
    <w:rsid w:val="004F4C7B"/>
    <w:rsid w:val="004F4CC0"/>
    <w:rsid w:val="004F5158"/>
    <w:rsid w:val="004F5646"/>
    <w:rsid w:val="00500894"/>
    <w:rsid w:val="0050135D"/>
    <w:rsid w:val="005022B9"/>
    <w:rsid w:val="005038CC"/>
    <w:rsid w:val="00503F86"/>
    <w:rsid w:val="0050425D"/>
    <w:rsid w:val="00504D03"/>
    <w:rsid w:val="00504ED3"/>
    <w:rsid w:val="0050532B"/>
    <w:rsid w:val="00505395"/>
    <w:rsid w:val="00505590"/>
    <w:rsid w:val="00505927"/>
    <w:rsid w:val="0050657E"/>
    <w:rsid w:val="005103EB"/>
    <w:rsid w:val="0051045A"/>
    <w:rsid w:val="0051198D"/>
    <w:rsid w:val="0051394F"/>
    <w:rsid w:val="00513EC8"/>
    <w:rsid w:val="00515B74"/>
    <w:rsid w:val="0051684B"/>
    <w:rsid w:val="00516EC7"/>
    <w:rsid w:val="00517EAD"/>
    <w:rsid w:val="00520011"/>
    <w:rsid w:val="00520E26"/>
    <w:rsid w:val="00521A31"/>
    <w:rsid w:val="00521F11"/>
    <w:rsid w:val="00522D9A"/>
    <w:rsid w:val="00524413"/>
    <w:rsid w:val="00524940"/>
    <w:rsid w:val="0052541D"/>
    <w:rsid w:val="00531493"/>
    <w:rsid w:val="0053189C"/>
    <w:rsid w:val="00531AE5"/>
    <w:rsid w:val="00532012"/>
    <w:rsid w:val="005326F1"/>
    <w:rsid w:val="00532775"/>
    <w:rsid w:val="005330A5"/>
    <w:rsid w:val="0053631D"/>
    <w:rsid w:val="00540ECF"/>
    <w:rsid w:val="0054110F"/>
    <w:rsid w:val="0054150F"/>
    <w:rsid w:val="005415FA"/>
    <w:rsid w:val="005423F3"/>
    <w:rsid w:val="00542792"/>
    <w:rsid w:val="00542C8A"/>
    <w:rsid w:val="00543718"/>
    <w:rsid w:val="0054435F"/>
    <w:rsid w:val="00545A2D"/>
    <w:rsid w:val="00547D2D"/>
    <w:rsid w:val="00551A51"/>
    <w:rsid w:val="00552482"/>
    <w:rsid w:val="00552F32"/>
    <w:rsid w:val="00553180"/>
    <w:rsid w:val="00556EED"/>
    <w:rsid w:val="00557210"/>
    <w:rsid w:val="00561F79"/>
    <w:rsid w:val="0056272B"/>
    <w:rsid w:val="00562FED"/>
    <w:rsid w:val="005631BB"/>
    <w:rsid w:val="0056353C"/>
    <w:rsid w:val="00563F2E"/>
    <w:rsid w:val="005648E3"/>
    <w:rsid w:val="0056499E"/>
    <w:rsid w:val="00564A6A"/>
    <w:rsid w:val="00564F90"/>
    <w:rsid w:val="00565754"/>
    <w:rsid w:val="00565A1C"/>
    <w:rsid w:val="005662B8"/>
    <w:rsid w:val="00567D9F"/>
    <w:rsid w:val="00567DE8"/>
    <w:rsid w:val="00570670"/>
    <w:rsid w:val="005712CC"/>
    <w:rsid w:val="00571330"/>
    <w:rsid w:val="00573DCB"/>
    <w:rsid w:val="00573F97"/>
    <w:rsid w:val="00574294"/>
    <w:rsid w:val="005742B5"/>
    <w:rsid w:val="005752AD"/>
    <w:rsid w:val="00575A89"/>
    <w:rsid w:val="00575CF2"/>
    <w:rsid w:val="00577907"/>
    <w:rsid w:val="00577D9D"/>
    <w:rsid w:val="00580EAD"/>
    <w:rsid w:val="00581092"/>
    <w:rsid w:val="0058195D"/>
    <w:rsid w:val="00581A61"/>
    <w:rsid w:val="00581FB8"/>
    <w:rsid w:val="005842A7"/>
    <w:rsid w:val="00584353"/>
    <w:rsid w:val="005860C6"/>
    <w:rsid w:val="00587164"/>
    <w:rsid w:val="00590008"/>
    <w:rsid w:val="0059022C"/>
    <w:rsid w:val="00590713"/>
    <w:rsid w:val="005907AB"/>
    <w:rsid w:val="00590EA2"/>
    <w:rsid w:val="0059207D"/>
    <w:rsid w:val="0059287D"/>
    <w:rsid w:val="00592C86"/>
    <w:rsid w:val="00593666"/>
    <w:rsid w:val="00594A31"/>
    <w:rsid w:val="00594E22"/>
    <w:rsid w:val="005950D7"/>
    <w:rsid w:val="0059548E"/>
    <w:rsid w:val="005956A6"/>
    <w:rsid w:val="0059736F"/>
    <w:rsid w:val="0059750A"/>
    <w:rsid w:val="0059797B"/>
    <w:rsid w:val="00597A5F"/>
    <w:rsid w:val="00597C8A"/>
    <w:rsid w:val="005A0D1E"/>
    <w:rsid w:val="005A11B8"/>
    <w:rsid w:val="005A23CD"/>
    <w:rsid w:val="005A2E52"/>
    <w:rsid w:val="005A34E2"/>
    <w:rsid w:val="005A362F"/>
    <w:rsid w:val="005A3771"/>
    <w:rsid w:val="005A54DE"/>
    <w:rsid w:val="005A57CF"/>
    <w:rsid w:val="005A5E09"/>
    <w:rsid w:val="005A7668"/>
    <w:rsid w:val="005B0579"/>
    <w:rsid w:val="005B086A"/>
    <w:rsid w:val="005B15BA"/>
    <w:rsid w:val="005B191B"/>
    <w:rsid w:val="005B1D52"/>
    <w:rsid w:val="005B22EC"/>
    <w:rsid w:val="005B26A0"/>
    <w:rsid w:val="005B2A0D"/>
    <w:rsid w:val="005B33CC"/>
    <w:rsid w:val="005B44D5"/>
    <w:rsid w:val="005B4852"/>
    <w:rsid w:val="005B54B6"/>
    <w:rsid w:val="005B606A"/>
    <w:rsid w:val="005B60B7"/>
    <w:rsid w:val="005B62C1"/>
    <w:rsid w:val="005B6433"/>
    <w:rsid w:val="005B6E26"/>
    <w:rsid w:val="005B6E53"/>
    <w:rsid w:val="005B7AE8"/>
    <w:rsid w:val="005C0A01"/>
    <w:rsid w:val="005C0DC1"/>
    <w:rsid w:val="005C346D"/>
    <w:rsid w:val="005C4695"/>
    <w:rsid w:val="005C6ADA"/>
    <w:rsid w:val="005C6D0A"/>
    <w:rsid w:val="005D043A"/>
    <w:rsid w:val="005D0BF0"/>
    <w:rsid w:val="005D15C1"/>
    <w:rsid w:val="005D1F51"/>
    <w:rsid w:val="005D210D"/>
    <w:rsid w:val="005D236A"/>
    <w:rsid w:val="005D2D3A"/>
    <w:rsid w:val="005D34D6"/>
    <w:rsid w:val="005D3858"/>
    <w:rsid w:val="005D39FA"/>
    <w:rsid w:val="005D46AA"/>
    <w:rsid w:val="005D7FBB"/>
    <w:rsid w:val="005E0254"/>
    <w:rsid w:val="005E06C3"/>
    <w:rsid w:val="005E0A1F"/>
    <w:rsid w:val="005E0C4D"/>
    <w:rsid w:val="005E0CAC"/>
    <w:rsid w:val="005E1B77"/>
    <w:rsid w:val="005E1DF8"/>
    <w:rsid w:val="005E2795"/>
    <w:rsid w:val="005E34CE"/>
    <w:rsid w:val="005E43E0"/>
    <w:rsid w:val="005E53CF"/>
    <w:rsid w:val="005E567D"/>
    <w:rsid w:val="005E6304"/>
    <w:rsid w:val="005E6CB2"/>
    <w:rsid w:val="005E766F"/>
    <w:rsid w:val="005F090B"/>
    <w:rsid w:val="005F1C76"/>
    <w:rsid w:val="005F27AF"/>
    <w:rsid w:val="005F3243"/>
    <w:rsid w:val="005F391C"/>
    <w:rsid w:val="005F3ABE"/>
    <w:rsid w:val="005F46D0"/>
    <w:rsid w:val="005F4E66"/>
    <w:rsid w:val="005F53F0"/>
    <w:rsid w:val="005F6D73"/>
    <w:rsid w:val="00600454"/>
    <w:rsid w:val="006004A6"/>
    <w:rsid w:val="0060077A"/>
    <w:rsid w:val="00601BE9"/>
    <w:rsid w:val="006025E2"/>
    <w:rsid w:val="0060356C"/>
    <w:rsid w:val="006047E6"/>
    <w:rsid w:val="00605327"/>
    <w:rsid w:val="006057F2"/>
    <w:rsid w:val="00606AB1"/>
    <w:rsid w:val="006126A8"/>
    <w:rsid w:val="00613F38"/>
    <w:rsid w:val="006141B4"/>
    <w:rsid w:val="00614322"/>
    <w:rsid w:val="006154FA"/>
    <w:rsid w:val="006158D1"/>
    <w:rsid w:val="00615F7C"/>
    <w:rsid w:val="00616F04"/>
    <w:rsid w:val="00620522"/>
    <w:rsid w:val="00620CCE"/>
    <w:rsid w:val="00621310"/>
    <w:rsid w:val="00621D1E"/>
    <w:rsid w:val="00622584"/>
    <w:rsid w:val="0062274C"/>
    <w:rsid w:val="006228AE"/>
    <w:rsid w:val="00623276"/>
    <w:rsid w:val="0062400A"/>
    <w:rsid w:val="0062467A"/>
    <w:rsid w:val="006247F2"/>
    <w:rsid w:val="00626FA0"/>
    <w:rsid w:val="006277B3"/>
    <w:rsid w:val="00630DAA"/>
    <w:rsid w:val="006310B5"/>
    <w:rsid w:val="00631BDC"/>
    <w:rsid w:val="0063391F"/>
    <w:rsid w:val="00635EE7"/>
    <w:rsid w:val="00637848"/>
    <w:rsid w:val="00640070"/>
    <w:rsid w:val="006406C3"/>
    <w:rsid w:val="00641553"/>
    <w:rsid w:val="006419C0"/>
    <w:rsid w:val="0064313C"/>
    <w:rsid w:val="00643C0B"/>
    <w:rsid w:val="00643CE2"/>
    <w:rsid w:val="00644BA1"/>
    <w:rsid w:val="00644C98"/>
    <w:rsid w:val="006454BA"/>
    <w:rsid w:val="00645B06"/>
    <w:rsid w:val="00647249"/>
    <w:rsid w:val="006477D9"/>
    <w:rsid w:val="0065063D"/>
    <w:rsid w:val="00650682"/>
    <w:rsid w:val="00651497"/>
    <w:rsid w:val="0065150E"/>
    <w:rsid w:val="0065365E"/>
    <w:rsid w:val="006539F9"/>
    <w:rsid w:val="00654D98"/>
    <w:rsid w:val="00654F94"/>
    <w:rsid w:val="006552B5"/>
    <w:rsid w:val="00656794"/>
    <w:rsid w:val="00656B95"/>
    <w:rsid w:val="00656F66"/>
    <w:rsid w:val="00657481"/>
    <w:rsid w:val="006577D2"/>
    <w:rsid w:val="0066164A"/>
    <w:rsid w:val="006628BF"/>
    <w:rsid w:val="00663032"/>
    <w:rsid w:val="00663812"/>
    <w:rsid w:val="006649D2"/>
    <w:rsid w:val="00664F2C"/>
    <w:rsid w:val="00667F37"/>
    <w:rsid w:val="00670625"/>
    <w:rsid w:val="00670B1B"/>
    <w:rsid w:val="00670FC4"/>
    <w:rsid w:val="00672371"/>
    <w:rsid w:val="006723EF"/>
    <w:rsid w:val="00673048"/>
    <w:rsid w:val="00673A3F"/>
    <w:rsid w:val="00673E95"/>
    <w:rsid w:val="00676245"/>
    <w:rsid w:val="00676B4F"/>
    <w:rsid w:val="00677FFE"/>
    <w:rsid w:val="0068012D"/>
    <w:rsid w:val="0068082E"/>
    <w:rsid w:val="006813B7"/>
    <w:rsid w:val="006817D2"/>
    <w:rsid w:val="006819BC"/>
    <w:rsid w:val="00683A25"/>
    <w:rsid w:val="00684054"/>
    <w:rsid w:val="00684175"/>
    <w:rsid w:val="006843D3"/>
    <w:rsid w:val="00685DA5"/>
    <w:rsid w:val="00686260"/>
    <w:rsid w:val="00691D37"/>
    <w:rsid w:val="0069331E"/>
    <w:rsid w:val="006938DE"/>
    <w:rsid w:val="00693E49"/>
    <w:rsid w:val="00694FBB"/>
    <w:rsid w:val="006955AE"/>
    <w:rsid w:val="00695856"/>
    <w:rsid w:val="00695FF9"/>
    <w:rsid w:val="00696E5C"/>
    <w:rsid w:val="00697AEE"/>
    <w:rsid w:val="00697EE2"/>
    <w:rsid w:val="006A0482"/>
    <w:rsid w:val="006A0819"/>
    <w:rsid w:val="006A0935"/>
    <w:rsid w:val="006A09D9"/>
    <w:rsid w:val="006A1831"/>
    <w:rsid w:val="006A1F2D"/>
    <w:rsid w:val="006A365F"/>
    <w:rsid w:val="006A39A5"/>
    <w:rsid w:val="006A3B7F"/>
    <w:rsid w:val="006A4BC5"/>
    <w:rsid w:val="006A4EC8"/>
    <w:rsid w:val="006A5277"/>
    <w:rsid w:val="006A5E62"/>
    <w:rsid w:val="006A7F34"/>
    <w:rsid w:val="006B03C3"/>
    <w:rsid w:val="006B1471"/>
    <w:rsid w:val="006B170E"/>
    <w:rsid w:val="006B18BB"/>
    <w:rsid w:val="006B1A65"/>
    <w:rsid w:val="006B20A6"/>
    <w:rsid w:val="006B2C7D"/>
    <w:rsid w:val="006B454B"/>
    <w:rsid w:val="006B4C80"/>
    <w:rsid w:val="006B52FE"/>
    <w:rsid w:val="006B545E"/>
    <w:rsid w:val="006B5A7F"/>
    <w:rsid w:val="006B5B8F"/>
    <w:rsid w:val="006B6174"/>
    <w:rsid w:val="006B719D"/>
    <w:rsid w:val="006B7A61"/>
    <w:rsid w:val="006C090A"/>
    <w:rsid w:val="006C0CE6"/>
    <w:rsid w:val="006C0FDB"/>
    <w:rsid w:val="006C12DD"/>
    <w:rsid w:val="006C185E"/>
    <w:rsid w:val="006C2AA0"/>
    <w:rsid w:val="006C4134"/>
    <w:rsid w:val="006C59BA"/>
    <w:rsid w:val="006C5E38"/>
    <w:rsid w:val="006C64FA"/>
    <w:rsid w:val="006C68AB"/>
    <w:rsid w:val="006C72D7"/>
    <w:rsid w:val="006C7B00"/>
    <w:rsid w:val="006C7F6F"/>
    <w:rsid w:val="006D169D"/>
    <w:rsid w:val="006D221E"/>
    <w:rsid w:val="006D2E5F"/>
    <w:rsid w:val="006D30F2"/>
    <w:rsid w:val="006D49FD"/>
    <w:rsid w:val="006D5585"/>
    <w:rsid w:val="006D6EDA"/>
    <w:rsid w:val="006D7CC6"/>
    <w:rsid w:val="006E0412"/>
    <w:rsid w:val="006E0655"/>
    <w:rsid w:val="006E0E8A"/>
    <w:rsid w:val="006E1FE7"/>
    <w:rsid w:val="006E2B7D"/>
    <w:rsid w:val="006E48F3"/>
    <w:rsid w:val="006E5DE9"/>
    <w:rsid w:val="006F059A"/>
    <w:rsid w:val="006F16F0"/>
    <w:rsid w:val="006F1A29"/>
    <w:rsid w:val="006F2525"/>
    <w:rsid w:val="006F411A"/>
    <w:rsid w:val="006F56B5"/>
    <w:rsid w:val="006F5712"/>
    <w:rsid w:val="006F581D"/>
    <w:rsid w:val="006F5B7A"/>
    <w:rsid w:val="006F5C51"/>
    <w:rsid w:val="006F632B"/>
    <w:rsid w:val="006F6386"/>
    <w:rsid w:val="006F6CD9"/>
    <w:rsid w:val="006F6EBC"/>
    <w:rsid w:val="00700B2A"/>
    <w:rsid w:val="00701D46"/>
    <w:rsid w:val="0070224B"/>
    <w:rsid w:val="00703431"/>
    <w:rsid w:val="00703576"/>
    <w:rsid w:val="00703B72"/>
    <w:rsid w:val="00705881"/>
    <w:rsid w:val="00706ADB"/>
    <w:rsid w:val="00707B76"/>
    <w:rsid w:val="0071095D"/>
    <w:rsid w:val="00710FCA"/>
    <w:rsid w:val="00713372"/>
    <w:rsid w:val="00713D42"/>
    <w:rsid w:val="00714180"/>
    <w:rsid w:val="00715167"/>
    <w:rsid w:val="007156EB"/>
    <w:rsid w:val="00715C00"/>
    <w:rsid w:val="00716BAF"/>
    <w:rsid w:val="0071703C"/>
    <w:rsid w:val="00717B0B"/>
    <w:rsid w:val="007204F9"/>
    <w:rsid w:val="00720F31"/>
    <w:rsid w:val="00720F68"/>
    <w:rsid w:val="00721514"/>
    <w:rsid w:val="00721EEB"/>
    <w:rsid w:val="007226C5"/>
    <w:rsid w:val="00722AF3"/>
    <w:rsid w:val="00723213"/>
    <w:rsid w:val="00724435"/>
    <w:rsid w:val="00724A6C"/>
    <w:rsid w:val="00724D4A"/>
    <w:rsid w:val="00724DF2"/>
    <w:rsid w:val="00726048"/>
    <w:rsid w:val="00726204"/>
    <w:rsid w:val="007276D6"/>
    <w:rsid w:val="007278C6"/>
    <w:rsid w:val="0072791A"/>
    <w:rsid w:val="00730832"/>
    <w:rsid w:val="00730DD9"/>
    <w:rsid w:val="0073253F"/>
    <w:rsid w:val="00732EE1"/>
    <w:rsid w:val="007343BF"/>
    <w:rsid w:val="007344B0"/>
    <w:rsid w:val="00736650"/>
    <w:rsid w:val="007372FC"/>
    <w:rsid w:val="0073757B"/>
    <w:rsid w:val="00737B34"/>
    <w:rsid w:val="007416D0"/>
    <w:rsid w:val="007445D4"/>
    <w:rsid w:val="00744A8E"/>
    <w:rsid w:val="007452BE"/>
    <w:rsid w:val="007452D1"/>
    <w:rsid w:val="00745748"/>
    <w:rsid w:val="0074642B"/>
    <w:rsid w:val="007478F6"/>
    <w:rsid w:val="00750891"/>
    <w:rsid w:val="00750A6F"/>
    <w:rsid w:val="007510B6"/>
    <w:rsid w:val="00752675"/>
    <w:rsid w:val="007539B3"/>
    <w:rsid w:val="00753E36"/>
    <w:rsid w:val="007544A0"/>
    <w:rsid w:val="00754E27"/>
    <w:rsid w:val="00755321"/>
    <w:rsid w:val="00756048"/>
    <w:rsid w:val="0075630E"/>
    <w:rsid w:val="00756978"/>
    <w:rsid w:val="00756E21"/>
    <w:rsid w:val="007601C0"/>
    <w:rsid w:val="00762432"/>
    <w:rsid w:val="00762608"/>
    <w:rsid w:val="0076264F"/>
    <w:rsid w:val="00762AC4"/>
    <w:rsid w:val="00762EF5"/>
    <w:rsid w:val="007632CA"/>
    <w:rsid w:val="0076393B"/>
    <w:rsid w:val="00764530"/>
    <w:rsid w:val="00765988"/>
    <w:rsid w:val="00765E08"/>
    <w:rsid w:val="0076697B"/>
    <w:rsid w:val="00766D0F"/>
    <w:rsid w:val="00767E36"/>
    <w:rsid w:val="00770DAE"/>
    <w:rsid w:val="00770E71"/>
    <w:rsid w:val="00770FD0"/>
    <w:rsid w:val="00771A1B"/>
    <w:rsid w:val="00772303"/>
    <w:rsid w:val="0077512D"/>
    <w:rsid w:val="00775192"/>
    <w:rsid w:val="00775DA0"/>
    <w:rsid w:val="00776EE1"/>
    <w:rsid w:val="007778FC"/>
    <w:rsid w:val="00777909"/>
    <w:rsid w:val="007802CD"/>
    <w:rsid w:val="0078213E"/>
    <w:rsid w:val="00782A08"/>
    <w:rsid w:val="00782F68"/>
    <w:rsid w:val="0078379A"/>
    <w:rsid w:val="00784313"/>
    <w:rsid w:val="00784841"/>
    <w:rsid w:val="007848A4"/>
    <w:rsid w:val="00784DC8"/>
    <w:rsid w:val="0078540D"/>
    <w:rsid w:val="00786698"/>
    <w:rsid w:val="00787370"/>
    <w:rsid w:val="00787B78"/>
    <w:rsid w:val="00791FE0"/>
    <w:rsid w:val="00793035"/>
    <w:rsid w:val="007932B0"/>
    <w:rsid w:val="00794ED9"/>
    <w:rsid w:val="00795A61"/>
    <w:rsid w:val="00795C51"/>
    <w:rsid w:val="007969C7"/>
    <w:rsid w:val="00797146"/>
    <w:rsid w:val="007A00C9"/>
    <w:rsid w:val="007A0474"/>
    <w:rsid w:val="007A1982"/>
    <w:rsid w:val="007A1D8F"/>
    <w:rsid w:val="007A2579"/>
    <w:rsid w:val="007A4CCC"/>
    <w:rsid w:val="007A4D6F"/>
    <w:rsid w:val="007A5CF4"/>
    <w:rsid w:val="007A5DD5"/>
    <w:rsid w:val="007A6974"/>
    <w:rsid w:val="007B2220"/>
    <w:rsid w:val="007B2F1C"/>
    <w:rsid w:val="007B3A8F"/>
    <w:rsid w:val="007B47B5"/>
    <w:rsid w:val="007B5E40"/>
    <w:rsid w:val="007B634C"/>
    <w:rsid w:val="007B6614"/>
    <w:rsid w:val="007B7077"/>
    <w:rsid w:val="007B7230"/>
    <w:rsid w:val="007B7694"/>
    <w:rsid w:val="007C18C4"/>
    <w:rsid w:val="007C1B73"/>
    <w:rsid w:val="007C1EDD"/>
    <w:rsid w:val="007C1FD7"/>
    <w:rsid w:val="007C572D"/>
    <w:rsid w:val="007C6B4D"/>
    <w:rsid w:val="007C724F"/>
    <w:rsid w:val="007C744C"/>
    <w:rsid w:val="007C7B97"/>
    <w:rsid w:val="007D0971"/>
    <w:rsid w:val="007D16FD"/>
    <w:rsid w:val="007D3768"/>
    <w:rsid w:val="007D4ADB"/>
    <w:rsid w:val="007D532B"/>
    <w:rsid w:val="007D5E5D"/>
    <w:rsid w:val="007D6025"/>
    <w:rsid w:val="007D64F1"/>
    <w:rsid w:val="007D65E5"/>
    <w:rsid w:val="007D7644"/>
    <w:rsid w:val="007D7995"/>
    <w:rsid w:val="007D7ED0"/>
    <w:rsid w:val="007D7FF8"/>
    <w:rsid w:val="007E07BD"/>
    <w:rsid w:val="007E113B"/>
    <w:rsid w:val="007E3853"/>
    <w:rsid w:val="007E3C53"/>
    <w:rsid w:val="007E4289"/>
    <w:rsid w:val="007E5B3E"/>
    <w:rsid w:val="007E60CA"/>
    <w:rsid w:val="007E6BE7"/>
    <w:rsid w:val="007E6BF6"/>
    <w:rsid w:val="007E6D6E"/>
    <w:rsid w:val="007E72E6"/>
    <w:rsid w:val="007E73D9"/>
    <w:rsid w:val="007E7A75"/>
    <w:rsid w:val="007F0238"/>
    <w:rsid w:val="007F0482"/>
    <w:rsid w:val="007F0EE1"/>
    <w:rsid w:val="007F1B4C"/>
    <w:rsid w:val="007F1DF4"/>
    <w:rsid w:val="007F2438"/>
    <w:rsid w:val="007F3A26"/>
    <w:rsid w:val="007F4A39"/>
    <w:rsid w:val="007F562D"/>
    <w:rsid w:val="007F5969"/>
    <w:rsid w:val="007F5BBC"/>
    <w:rsid w:val="007F6310"/>
    <w:rsid w:val="007F6313"/>
    <w:rsid w:val="007F7891"/>
    <w:rsid w:val="007F7ED7"/>
    <w:rsid w:val="008002AC"/>
    <w:rsid w:val="008003FC"/>
    <w:rsid w:val="008004CE"/>
    <w:rsid w:val="00800A5B"/>
    <w:rsid w:val="008011E1"/>
    <w:rsid w:val="00802721"/>
    <w:rsid w:val="00802B58"/>
    <w:rsid w:val="00802C3A"/>
    <w:rsid w:val="00802E3D"/>
    <w:rsid w:val="00803481"/>
    <w:rsid w:val="0080473B"/>
    <w:rsid w:val="00804AB1"/>
    <w:rsid w:val="00806131"/>
    <w:rsid w:val="00806CA1"/>
    <w:rsid w:val="00806E31"/>
    <w:rsid w:val="008073F8"/>
    <w:rsid w:val="00810184"/>
    <w:rsid w:val="0081028B"/>
    <w:rsid w:val="008103AA"/>
    <w:rsid w:val="00810C36"/>
    <w:rsid w:val="00810CD1"/>
    <w:rsid w:val="008118D5"/>
    <w:rsid w:val="008119FA"/>
    <w:rsid w:val="0081400E"/>
    <w:rsid w:val="00814B25"/>
    <w:rsid w:val="008150A4"/>
    <w:rsid w:val="00816D1C"/>
    <w:rsid w:val="00820562"/>
    <w:rsid w:val="00821544"/>
    <w:rsid w:val="0082255D"/>
    <w:rsid w:val="008231DB"/>
    <w:rsid w:val="00824922"/>
    <w:rsid w:val="00825029"/>
    <w:rsid w:val="00825D62"/>
    <w:rsid w:val="00825FA7"/>
    <w:rsid w:val="0082662B"/>
    <w:rsid w:val="0082706C"/>
    <w:rsid w:val="00827417"/>
    <w:rsid w:val="00827E64"/>
    <w:rsid w:val="00832287"/>
    <w:rsid w:val="008322A4"/>
    <w:rsid w:val="0083281B"/>
    <w:rsid w:val="00832A60"/>
    <w:rsid w:val="00835034"/>
    <w:rsid w:val="008355A3"/>
    <w:rsid w:val="008355C5"/>
    <w:rsid w:val="00836E96"/>
    <w:rsid w:val="00837700"/>
    <w:rsid w:val="00840EFA"/>
    <w:rsid w:val="008414A7"/>
    <w:rsid w:val="0084169C"/>
    <w:rsid w:val="008420C3"/>
    <w:rsid w:val="0084232F"/>
    <w:rsid w:val="00842914"/>
    <w:rsid w:val="00842CB3"/>
    <w:rsid w:val="00842F7C"/>
    <w:rsid w:val="00843BBB"/>
    <w:rsid w:val="00844B5B"/>
    <w:rsid w:val="0084566E"/>
    <w:rsid w:val="008467EC"/>
    <w:rsid w:val="008469C4"/>
    <w:rsid w:val="00850BA3"/>
    <w:rsid w:val="008517C3"/>
    <w:rsid w:val="00851A90"/>
    <w:rsid w:val="00851BE3"/>
    <w:rsid w:val="008524DB"/>
    <w:rsid w:val="0085283A"/>
    <w:rsid w:val="00853391"/>
    <w:rsid w:val="00853CBC"/>
    <w:rsid w:val="008540A8"/>
    <w:rsid w:val="00855D7A"/>
    <w:rsid w:val="00856243"/>
    <w:rsid w:val="008565A3"/>
    <w:rsid w:val="0085691F"/>
    <w:rsid w:val="00856A3C"/>
    <w:rsid w:val="008579BA"/>
    <w:rsid w:val="008616A6"/>
    <w:rsid w:val="008617D0"/>
    <w:rsid w:val="008618AC"/>
    <w:rsid w:val="00861C38"/>
    <w:rsid w:val="0086340E"/>
    <w:rsid w:val="0086346F"/>
    <w:rsid w:val="00863C04"/>
    <w:rsid w:val="008644B9"/>
    <w:rsid w:val="00864CAD"/>
    <w:rsid w:val="00864D38"/>
    <w:rsid w:val="0086540B"/>
    <w:rsid w:val="00865FB8"/>
    <w:rsid w:val="0086628D"/>
    <w:rsid w:val="00866DDB"/>
    <w:rsid w:val="008704F1"/>
    <w:rsid w:val="00873D5F"/>
    <w:rsid w:val="00874A14"/>
    <w:rsid w:val="0087529E"/>
    <w:rsid w:val="00875B4B"/>
    <w:rsid w:val="00875C61"/>
    <w:rsid w:val="00875EB8"/>
    <w:rsid w:val="008765E9"/>
    <w:rsid w:val="008774CC"/>
    <w:rsid w:val="00877EE1"/>
    <w:rsid w:val="008805C0"/>
    <w:rsid w:val="008815CE"/>
    <w:rsid w:val="00882454"/>
    <w:rsid w:val="00882D0C"/>
    <w:rsid w:val="00882F3D"/>
    <w:rsid w:val="00883D80"/>
    <w:rsid w:val="0088466E"/>
    <w:rsid w:val="00884F15"/>
    <w:rsid w:val="00885344"/>
    <w:rsid w:val="008857E4"/>
    <w:rsid w:val="00885D28"/>
    <w:rsid w:val="00885F27"/>
    <w:rsid w:val="00886ED1"/>
    <w:rsid w:val="0088726E"/>
    <w:rsid w:val="008903DB"/>
    <w:rsid w:val="00893097"/>
    <w:rsid w:val="008947CF"/>
    <w:rsid w:val="00894A9E"/>
    <w:rsid w:val="008A0FA1"/>
    <w:rsid w:val="008A1BA5"/>
    <w:rsid w:val="008A1FC8"/>
    <w:rsid w:val="008A22BE"/>
    <w:rsid w:val="008A47F9"/>
    <w:rsid w:val="008A4C28"/>
    <w:rsid w:val="008A5F05"/>
    <w:rsid w:val="008A63BA"/>
    <w:rsid w:val="008A6DFB"/>
    <w:rsid w:val="008A7FC6"/>
    <w:rsid w:val="008B01C8"/>
    <w:rsid w:val="008B0236"/>
    <w:rsid w:val="008B03E0"/>
    <w:rsid w:val="008B0A5E"/>
    <w:rsid w:val="008B1008"/>
    <w:rsid w:val="008B1045"/>
    <w:rsid w:val="008B15AA"/>
    <w:rsid w:val="008B2D58"/>
    <w:rsid w:val="008B5100"/>
    <w:rsid w:val="008B5A7D"/>
    <w:rsid w:val="008B70D6"/>
    <w:rsid w:val="008B7160"/>
    <w:rsid w:val="008C09AC"/>
    <w:rsid w:val="008C11C1"/>
    <w:rsid w:val="008C1522"/>
    <w:rsid w:val="008C1D00"/>
    <w:rsid w:val="008C2093"/>
    <w:rsid w:val="008C2A1F"/>
    <w:rsid w:val="008C3267"/>
    <w:rsid w:val="008C32CD"/>
    <w:rsid w:val="008C39DC"/>
    <w:rsid w:val="008C3A78"/>
    <w:rsid w:val="008C404F"/>
    <w:rsid w:val="008C4177"/>
    <w:rsid w:val="008C43C5"/>
    <w:rsid w:val="008C498E"/>
    <w:rsid w:val="008C5F23"/>
    <w:rsid w:val="008C76FF"/>
    <w:rsid w:val="008C7F61"/>
    <w:rsid w:val="008D1F30"/>
    <w:rsid w:val="008D1FB6"/>
    <w:rsid w:val="008D3F62"/>
    <w:rsid w:val="008D4235"/>
    <w:rsid w:val="008D456F"/>
    <w:rsid w:val="008D485F"/>
    <w:rsid w:val="008D5D74"/>
    <w:rsid w:val="008D6E1D"/>
    <w:rsid w:val="008E0092"/>
    <w:rsid w:val="008E039F"/>
    <w:rsid w:val="008E1051"/>
    <w:rsid w:val="008E1191"/>
    <w:rsid w:val="008E1D8D"/>
    <w:rsid w:val="008E20F0"/>
    <w:rsid w:val="008E690A"/>
    <w:rsid w:val="008F00FA"/>
    <w:rsid w:val="008F0ED1"/>
    <w:rsid w:val="008F1015"/>
    <w:rsid w:val="008F221D"/>
    <w:rsid w:val="008F2CB6"/>
    <w:rsid w:val="008F3280"/>
    <w:rsid w:val="008F36C6"/>
    <w:rsid w:val="008F4A9F"/>
    <w:rsid w:val="008F604A"/>
    <w:rsid w:val="008F60ED"/>
    <w:rsid w:val="008F6B4D"/>
    <w:rsid w:val="008F78E8"/>
    <w:rsid w:val="008F7C7C"/>
    <w:rsid w:val="00901EE2"/>
    <w:rsid w:val="0090210F"/>
    <w:rsid w:val="00903DD8"/>
    <w:rsid w:val="00904E67"/>
    <w:rsid w:val="00906157"/>
    <w:rsid w:val="00906FEE"/>
    <w:rsid w:val="0090707A"/>
    <w:rsid w:val="00907234"/>
    <w:rsid w:val="00911719"/>
    <w:rsid w:val="00912A4C"/>
    <w:rsid w:val="00912B5F"/>
    <w:rsid w:val="00914107"/>
    <w:rsid w:val="00915F57"/>
    <w:rsid w:val="00916E4C"/>
    <w:rsid w:val="00916F26"/>
    <w:rsid w:val="00917BC7"/>
    <w:rsid w:val="00917DDF"/>
    <w:rsid w:val="009223A7"/>
    <w:rsid w:val="00922F6E"/>
    <w:rsid w:val="009243C1"/>
    <w:rsid w:val="0092603D"/>
    <w:rsid w:val="00926305"/>
    <w:rsid w:val="00926456"/>
    <w:rsid w:val="00927218"/>
    <w:rsid w:val="00930109"/>
    <w:rsid w:val="00932455"/>
    <w:rsid w:val="00932F30"/>
    <w:rsid w:val="00933FB0"/>
    <w:rsid w:val="00934313"/>
    <w:rsid w:val="009343C2"/>
    <w:rsid w:val="00935AF0"/>
    <w:rsid w:val="00935C97"/>
    <w:rsid w:val="0093632C"/>
    <w:rsid w:val="00936496"/>
    <w:rsid w:val="00936E5B"/>
    <w:rsid w:val="009374AA"/>
    <w:rsid w:val="00937BD1"/>
    <w:rsid w:val="009406D4"/>
    <w:rsid w:val="00940DD2"/>
    <w:rsid w:val="00941536"/>
    <w:rsid w:val="009419D6"/>
    <w:rsid w:val="009424BE"/>
    <w:rsid w:val="0094264A"/>
    <w:rsid w:val="00946058"/>
    <w:rsid w:val="009464DC"/>
    <w:rsid w:val="00946888"/>
    <w:rsid w:val="009469F0"/>
    <w:rsid w:val="00946B49"/>
    <w:rsid w:val="0095030D"/>
    <w:rsid w:val="009507B2"/>
    <w:rsid w:val="00950860"/>
    <w:rsid w:val="00950865"/>
    <w:rsid w:val="00950BCC"/>
    <w:rsid w:val="0095113D"/>
    <w:rsid w:val="00951678"/>
    <w:rsid w:val="00952A6F"/>
    <w:rsid w:val="009536E0"/>
    <w:rsid w:val="009545A2"/>
    <w:rsid w:val="009549A0"/>
    <w:rsid w:val="00955027"/>
    <w:rsid w:val="009552C5"/>
    <w:rsid w:val="00955C61"/>
    <w:rsid w:val="00956095"/>
    <w:rsid w:val="0095658E"/>
    <w:rsid w:val="00956F1B"/>
    <w:rsid w:val="00957651"/>
    <w:rsid w:val="00957B8B"/>
    <w:rsid w:val="009609CE"/>
    <w:rsid w:val="009639BB"/>
    <w:rsid w:val="0096468F"/>
    <w:rsid w:val="0096470F"/>
    <w:rsid w:val="00965293"/>
    <w:rsid w:val="009657B6"/>
    <w:rsid w:val="009658A8"/>
    <w:rsid w:val="00966908"/>
    <w:rsid w:val="00966911"/>
    <w:rsid w:val="00970303"/>
    <w:rsid w:val="00971A1D"/>
    <w:rsid w:val="00971A6C"/>
    <w:rsid w:val="00971F6C"/>
    <w:rsid w:val="00972033"/>
    <w:rsid w:val="00972AB9"/>
    <w:rsid w:val="00972B92"/>
    <w:rsid w:val="00973A75"/>
    <w:rsid w:val="00973C7B"/>
    <w:rsid w:val="00974265"/>
    <w:rsid w:val="00975611"/>
    <w:rsid w:val="00975917"/>
    <w:rsid w:val="00976F57"/>
    <w:rsid w:val="00977DE0"/>
    <w:rsid w:val="00980C4B"/>
    <w:rsid w:val="00980F28"/>
    <w:rsid w:val="00981418"/>
    <w:rsid w:val="0098262F"/>
    <w:rsid w:val="0098304A"/>
    <w:rsid w:val="00983480"/>
    <w:rsid w:val="00983627"/>
    <w:rsid w:val="0098368F"/>
    <w:rsid w:val="00983A1F"/>
    <w:rsid w:val="00983BA3"/>
    <w:rsid w:val="00984003"/>
    <w:rsid w:val="00984665"/>
    <w:rsid w:val="00984E2B"/>
    <w:rsid w:val="0098780A"/>
    <w:rsid w:val="00990F8F"/>
    <w:rsid w:val="00992918"/>
    <w:rsid w:val="00992E55"/>
    <w:rsid w:val="00992F8B"/>
    <w:rsid w:val="0099491D"/>
    <w:rsid w:val="0099565E"/>
    <w:rsid w:val="00995F92"/>
    <w:rsid w:val="00996F9C"/>
    <w:rsid w:val="00997566"/>
    <w:rsid w:val="0099777A"/>
    <w:rsid w:val="009A017C"/>
    <w:rsid w:val="009A01B4"/>
    <w:rsid w:val="009A036A"/>
    <w:rsid w:val="009A142F"/>
    <w:rsid w:val="009A2BEE"/>
    <w:rsid w:val="009A2EB8"/>
    <w:rsid w:val="009A3943"/>
    <w:rsid w:val="009A3AC6"/>
    <w:rsid w:val="009A45F5"/>
    <w:rsid w:val="009A4C83"/>
    <w:rsid w:val="009A4E31"/>
    <w:rsid w:val="009A50B2"/>
    <w:rsid w:val="009A51A1"/>
    <w:rsid w:val="009A5714"/>
    <w:rsid w:val="009A6684"/>
    <w:rsid w:val="009A7066"/>
    <w:rsid w:val="009A7CAF"/>
    <w:rsid w:val="009B1075"/>
    <w:rsid w:val="009B1D87"/>
    <w:rsid w:val="009B22D6"/>
    <w:rsid w:val="009B3AEB"/>
    <w:rsid w:val="009B6629"/>
    <w:rsid w:val="009C2EA7"/>
    <w:rsid w:val="009C34A2"/>
    <w:rsid w:val="009C365A"/>
    <w:rsid w:val="009C489B"/>
    <w:rsid w:val="009C5AC0"/>
    <w:rsid w:val="009C6DA0"/>
    <w:rsid w:val="009C7D0D"/>
    <w:rsid w:val="009D06B5"/>
    <w:rsid w:val="009D1242"/>
    <w:rsid w:val="009D17DD"/>
    <w:rsid w:val="009D1AD8"/>
    <w:rsid w:val="009D1E03"/>
    <w:rsid w:val="009D1F3C"/>
    <w:rsid w:val="009D4D4E"/>
    <w:rsid w:val="009D54B1"/>
    <w:rsid w:val="009D663E"/>
    <w:rsid w:val="009D6C97"/>
    <w:rsid w:val="009E0A32"/>
    <w:rsid w:val="009E1345"/>
    <w:rsid w:val="009E1D54"/>
    <w:rsid w:val="009E215C"/>
    <w:rsid w:val="009E280A"/>
    <w:rsid w:val="009E4E23"/>
    <w:rsid w:val="009E51CE"/>
    <w:rsid w:val="009E5391"/>
    <w:rsid w:val="009E55AE"/>
    <w:rsid w:val="009E5900"/>
    <w:rsid w:val="009E5C12"/>
    <w:rsid w:val="009E615A"/>
    <w:rsid w:val="009E62D2"/>
    <w:rsid w:val="009E7BEF"/>
    <w:rsid w:val="009E7D24"/>
    <w:rsid w:val="009EB8E5"/>
    <w:rsid w:val="009F00C7"/>
    <w:rsid w:val="009F0912"/>
    <w:rsid w:val="009F0B4B"/>
    <w:rsid w:val="009F1C5F"/>
    <w:rsid w:val="009F1F9A"/>
    <w:rsid w:val="009F2484"/>
    <w:rsid w:val="009F2900"/>
    <w:rsid w:val="009F4480"/>
    <w:rsid w:val="009F4FF6"/>
    <w:rsid w:val="009F54EB"/>
    <w:rsid w:val="009F5D12"/>
    <w:rsid w:val="009F6E95"/>
    <w:rsid w:val="009F797B"/>
    <w:rsid w:val="009F7DC2"/>
    <w:rsid w:val="00A00148"/>
    <w:rsid w:val="00A00BD1"/>
    <w:rsid w:val="00A01DF8"/>
    <w:rsid w:val="00A027E3"/>
    <w:rsid w:val="00A02952"/>
    <w:rsid w:val="00A03A8F"/>
    <w:rsid w:val="00A04881"/>
    <w:rsid w:val="00A069B6"/>
    <w:rsid w:val="00A06CE2"/>
    <w:rsid w:val="00A06F95"/>
    <w:rsid w:val="00A10B6B"/>
    <w:rsid w:val="00A1269F"/>
    <w:rsid w:val="00A13188"/>
    <w:rsid w:val="00A13369"/>
    <w:rsid w:val="00A16085"/>
    <w:rsid w:val="00A179A9"/>
    <w:rsid w:val="00A17D6B"/>
    <w:rsid w:val="00A21621"/>
    <w:rsid w:val="00A21E3C"/>
    <w:rsid w:val="00A2210A"/>
    <w:rsid w:val="00A23650"/>
    <w:rsid w:val="00A23A03"/>
    <w:rsid w:val="00A24452"/>
    <w:rsid w:val="00A24E49"/>
    <w:rsid w:val="00A2587B"/>
    <w:rsid w:val="00A25FBE"/>
    <w:rsid w:val="00A26798"/>
    <w:rsid w:val="00A26BF7"/>
    <w:rsid w:val="00A26D16"/>
    <w:rsid w:val="00A275EB"/>
    <w:rsid w:val="00A276E7"/>
    <w:rsid w:val="00A27EF5"/>
    <w:rsid w:val="00A304BB"/>
    <w:rsid w:val="00A304C3"/>
    <w:rsid w:val="00A323DE"/>
    <w:rsid w:val="00A3336E"/>
    <w:rsid w:val="00A33B2F"/>
    <w:rsid w:val="00A347EF"/>
    <w:rsid w:val="00A356D1"/>
    <w:rsid w:val="00A35E2A"/>
    <w:rsid w:val="00A36A81"/>
    <w:rsid w:val="00A36E69"/>
    <w:rsid w:val="00A36F35"/>
    <w:rsid w:val="00A374B4"/>
    <w:rsid w:val="00A40D5C"/>
    <w:rsid w:val="00A41A33"/>
    <w:rsid w:val="00A4407C"/>
    <w:rsid w:val="00A445FE"/>
    <w:rsid w:val="00A44B78"/>
    <w:rsid w:val="00A45B7F"/>
    <w:rsid w:val="00A46095"/>
    <w:rsid w:val="00A467A2"/>
    <w:rsid w:val="00A47801"/>
    <w:rsid w:val="00A4793A"/>
    <w:rsid w:val="00A50321"/>
    <w:rsid w:val="00A51533"/>
    <w:rsid w:val="00A526AE"/>
    <w:rsid w:val="00A5270F"/>
    <w:rsid w:val="00A528A1"/>
    <w:rsid w:val="00A5465A"/>
    <w:rsid w:val="00A55442"/>
    <w:rsid w:val="00A55D09"/>
    <w:rsid w:val="00A55D4F"/>
    <w:rsid w:val="00A56614"/>
    <w:rsid w:val="00A5694E"/>
    <w:rsid w:val="00A573C0"/>
    <w:rsid w:val="00A574EE"/>
    <w:rsid w:val="00A577DA"/>
    <w:rsid w:val="00A57B98"/>
    <w:rsid w:val="00A6007F"/>
    <w:rsid w:val="00A6063E"/>
    <w:rsid w:val="00A6102D"/>
    <w:rsid w:val="00A61138"/>
    <w:rsid w:val="00A620DA"/>
    <w:rsid w:val="00A6259D"/>
    <w:rsid w:val="00A63576"/>
    <w:rsid w:val="00A64117"/>
    <w:rsid w:val="00A645F9"/>
    <w:rsid w:val="00A65313"/>
    <w:rsid w:val="00A65ED7"/>
    <w:rsid w:val="00A66619"/>
    <w:rsid w:val="00A66B0F"/>
    <w:rsid w:val="00A670B9"/>
    <w:rsid w:val="00A670C9"/>
    <w:rsid w:val="00A703FB"/>
    <w:rsid w:val="00A70687"/>
    <w:rsid w:val="00A71EA7"/>
    <w:rsid w:val="00A7294E"/>
    <w:rsid w:val="00A72E00"/>
    <w:rsid w:val="00A731BE"/>
    <w:rsid w:val="00A73477"/>
    <w:rsid w:val="00A73BDC"/>
    <w:rsid w:val="00A7414E"/>
    <w:rsid w:val="00A74287"/>
    <w:rsid w:val="00A748C7"/>
    <w:rsid w:val="00A749CB"/>
    <w:rsid w:val="00A74DD6"/>
    <w:rsid w:val="00A74FEB"/>
    <w:rsid w:val="00A75212"/>
    <w:rsid w:val="00A759EA"/>
    <w:rsid w:val="00A769ED"/>
    <w:rsid w:val="00A778B7"/>
    <w:rsid w:val="00A80313"/>
    <w:rsid w:val="00A8120B"/>
    <w:rsid w:val="00A817BE"/>
    <w:rsid w:val="00A82640"/>
    <w:rsid w:val="00A828D5"/>
    <w:rsid w:val="00A83331"/>
    <w:rsid w:val="00A83E14"/>
    <w:rsid w:val="00A84ED4"/>
    <w:rsid w:val="00A8512C"/>
    <w:rsid w:val="00A86C33"/>
    <w:rsid w:val="00A87037"/>
    <w:rsid w:val="00A87C12"/>
    <w:rsid w:val="00A87CCF"/>
    <w:rsid w:val="00A90BF2"/>
    <w:rsid w:val="00A941A2"/>
    <w:rsid w:val="00A957DD"/>
    <w:rsid w:val="00A95BDE"/>
    <w:rsid w:val="00A95DA3"/>
    <w:rsid w:val="00A96900"/>
    <w:rsid w:val="00A96E0E"/>
    <w:rsid w:val="00A96E6B"/>
    <w:rsid w:val="00A97D3B"/>
    <w:rsid w:val="00AA120E"/>
    <w:rsid w:val="00AA1217"/>
    <w:rsid w:val="00AA1481"/>
    <w:rsid w:val="00AA1B08"/>
    <w:rsid w:val="00AA1D0A"/>
    <w:rsid w:val="00AA211A"/>
    <w:rsid w:val="00AA26CF"/>
    <w:rsid w:val="00AA3BCB"/>
    <w:rsid w:val="00AA473D"/>
    <w:rsid w:val="00AA4E06"/>
    <w:rsid w:val="00AA66B5"/>
    <w:rsid w:val="00AA71E1"/>
    <w:rsid w:val="00AB055A"/>
    <w:rsid w:val="00AB092F"/>
    <w:rsid w:val="00AB3376"/>
    <w:rsid w:val="00AB3B30"/>
    <w:rsid w:val="00AB3DDF"/>
    <w:rsid w:val="00AB41F0"/>
    <w:rsid w:val="00AB42CA"/>
    <w:rsid w:val="00AB516E"/>
    <w:rsid w:val="00AB57AE"/>
    <w:rsid w:val="00AB6043"/>
    <w:rsid w:val="00AB66D7"/>
    <w:rsid w:val="00AB7B0F"/>
    <w:rsid w:val="00AC1041"/>
    <w:rsid w:val="00AC21E2"/>
    <w:rsid w:val="00AC2BD0"/>
    <w:rsid w:val="00AC3CF0"/>
    <w:rsid w:val="00AC4064"/>
    <w:rsid w:val="00AC46D1"/>
    <w:rsid w:val="00AC66FC"/>
    <w:rsid w:val="00AC6725"/>
    <w:rsid w:val="00AC7664"/>
    <w:rsid w:val="00AC7F60"/>
    <w:rsid w:val="00AD01EF"/>
    <w:rsid w:val="00AD12F6"/>
    <w:rsid w:val="00AD1711"/>
    <w:rsid w:val="00AD1BE4"/>
    <w:rsid w:val="00AD222A"/>
    <w:rsid w:val="00AD48D1"/>
    <w:rsid w:val="00AD5122"/>
    <w:rsid w:val="00AD54F5"/>
    <w:rsid w:val="00AD6181"/>
    <w:rsid w:val="00AD6A19"/>
    <w:rsid w:val="00AD71A5"/>
    <w:rsid w:val="00AD7E32"/>
    <w:rsid w:val="00AE0C32"/>
    <w:rsid w:val="00AE12C5"/>
    <w:rsid w:val="00AE147E"/>
    <w:rsid w:val="00AE2439"/>
    <w:rsid w:val="00AE2E39"/>
    <w:rsid w:val="00AE4B99"/>
    <w:rsid w:val="00AE6BF1"/>
    <w:rsid w:val="00AE6D03"/>
    <w:rsid w:val="00AE7A57"/>
    <w:rsid w:val="00AF1732"/>
    <w:rsid w:val="00AF2409"/>
    <w:rsid w:val="00AF2D0E"/>
    <w:rsid w:val="00AF4DE4"/>
    <w:rsid w:val="00AF4E17"/>
    <w:rsid w:val="00AF7235"/>
    <w:rsid w:val="00AF7651"/>
    <w:rsid w:val="00AF7E55"/>
    <w:rsid w:val="00AF7E72"/>
    <w:rsid w:val="00B00088"/>
    <w:rsid w:val="00B012D4"/>
    <w:rsid w:val="00B01EBE"/>
    <w:rsid w:val="00B020A7"/>
    <w:rsid w:val="00B02233"/>
    <w:rsid w:val="00B03894"/>
    <w:rsid w:val="00B041A4"/>
    <w:rsid w:val="00B04BE1"/>
    <w:rsid w:val="00B05C37"/>
    <w:rsid w:val="00B06557"/>
    <w:rsid w:val="00B06AC3"/>
    <w:rsid w:val="00B07354"/>
    <w:rsid w:val="00B1071C"/>
    <w:rsid w:val="00B119C4"/>
    <w:rsid w:val="00B12207"/>
    <w:rsid w:val="00B12806"/>
    <w:rsid w:val="00B13227"/>
    <w:rsid w:val="00B13753"/>
    <w:rsid w:val="00B14165"/>
    <w:rsid w:val="00B14E2A"/>
    <w:rsid w:val="00B14E4D"/>
    <w:rsid w:val="00B16056"/>
    <w:rsid w:val="00B16069"/>
    <w:rsid w:val="00B165CE"/>
    <w:rsid w:val="00B166ED"/>
    <w:rsid w:val="00B1728B"/>
    <w:rsid w:val="00B203E5"/>
    <w:rsid w:val="00B20BD5"/>
    <w:rsid w:val="00B21539"/>
    <w:rsid w:val="00B22447"/>
    <w:rsid w:val="00B22691"/>
    <w:rsid w:val="00B22C3B"/>
    <w:rsid w:val="00B23967"/>
    <w:rsid w:val="00B2437F"/>
    <w:rsid w:val="00B2489D"/>
    <w:rsid w:val="00B255B1"/>
    <w:rsid w:val="00B25B16"/>
    <w:rsid w:val="00B25D1D"/>
    <w:rsid w:val="00B261CE"/>
    <w:rsid w:val="00B26B43"/>
    <w:rsid w:val="00B275B0"/>
    <w:rsid w:val="00B275EE"/>
    <w:rsid w:val="00B27F3E"/>
    <w:rsid w:val="00B303DC"/>
    <w:rsid w:val="00B30A96"/>
    <w:rsid w:val="00B30DB0"/>
    <w:rsid w:val="00B31EA7"/>
    <w:rsid w:val="00B32CF3"/>
    <w:rsid w:val="00B32DA0"/>
    <w:rsid w:val="00B3566F"/>
    <w:rsid w:val="00B3590A"/>
    <w:rsid w:val="00B36339"/>
    <w:rsid w:val="00B3652D"/>
    <w:rsid w:val="00B402D7"/>
    <w:rsid w:val="00B40305"/>
    <w:rsid w:val="00B403C6"/>
    <w:rsid w:val="00B408C7"/>
    <w:rsid w:val="00B40F19"/>
    <w:rsid w:val="00B411A5"/>
    <w:rsid w:val="00B43759"/>
    <w:rsid w:val="00B44B6C"/>
    <w:rsid w:val="00B45A92"/>
    <w:rsid w:val="00B473AD"/>
    <w:rsid w:val="00B47A88"/>
    <w:rsid w:val="00B47EA1"/>
    <w:rsid w:val="00B47EA6"/>
    <w:rsid w:val="00B503FD"/>
    <w:rsid w:val="00B50B10"/>
    <w:rsid w:val="00B50F1E"/>
    <w:rsid w:val="00B5294D"/>
    <w:rsid w:val="00B52D12"/>
    <w:rsid w:val="00B53D18"/>
    <w:rsid w:val="00B56D5F"/>
    <w:rsid w:val="00B5717F"/>
    <w:rsid w:val="00B572C5"/>
    <w:rsid w:val="00B576AD"/>
    <w:rsid w:val="00B601A3"/>
    <w:rsid w:val="00B603E7"/>
    <w:rsid w:val="00B60483"/>
    <w:rsid w:val="00B605EC"/>
    <w:rsid w:val="00B61939"/>
    <w:rsid w:val="00B62BDD"/>
    <w:rsid w:val="00B63DA2"/>
    <w:rsid w:val="00B63FF9"/>
    <w:rsid w:val="00B64254"/>
    <w:rsid w:val="00B6436D"/>
    <w:rsid w:val="00B64DAB"/>
    <w:rsid w:val="00B65A1E"/>
    <w:rsid w:val="00B70816"/>
    <w:rsid w:val="00B70C07"/>
    <w:rsid w:val="00B71000"/>
    <w:rsid w:val="00B71578"/>
    <w:rsid w:val="00B72108"/>
    <w:rsid w:val="00B7263B"/>
    <w:rsid w:val="00B74C2D"/>
    <w:rsid w:val="00B7579A"/>
    <w:rsid w:val="00B7676F"/>
    <w:rsid w:val="00B76951"/>
    <w:rsid w:val="00B76CFB"/>
    <w:rsid w:val="00B77BA2"/>
    <w:rsid w:val="00B80333"/>
    <w:rsid w:val="00B80873"/>
    <w:rsid w:val="00B80CDC"/>
    <w:rsid w:val="00B81CC1"/>
    <w:rsid w:val="00B82F02"/>
    <w:rsid w:val="00B83EB7"/>
    <w:rsid w:val="00B84968"/>
    <w:rsid w:val="00B85EDD"/>
    <w:rsid w:val="00B8617D"/>
    <w:rsid w:val="00B86F38"/>
    <w:rsid w:val="00B87AE2"/>
    <w:rsid w:val="00B90BEB"/>
    <w:rsid w:val="00B90DB1"/>
    <w:rsid w:val="00B92BC4"/>
    <w:rsid w:val="00B92ED8"/>
    <w:rsid w:val="00B93101"/>
    <w:rsid w:val="00B933BD"/>
    <w:rsid w:val="00B96F6B"/>
    <w:rsid w:val="00B9744B"/>
    <w:rsid w:val="00BA0DC0"/>
    <w:rsid w:val="00BA2924"/>
    <w:rsid w:val="00BA3A02"/>
    <w:rsid w:val="00BA4FA6"/>
    <w:rsid w:val="00BA6058"/>
    <w:rsid w:val="00BA61CC"/>
    <w:rsid w:val="00BA7A37"/>
    <w:rsid w:val="00BB0A06"/>
    <w:rsid w:val="00BB0A64"/>
    <w:rsid w:val="00BB0A99"/>
    <w:rsid w:val="00BB0F2A"/>
    <w:rsid w:val="00BB1182"/>
    <w:rsid w:val="00BB175F"/>
    <w:rsid w:val="00BB1FDA"/>
    <w:rsid w:val="00BB372E"/>
    <w:rsid w:val="00BB37A5"/>
    <w:rsid w:val="00BB3F62"/>
    <w:rsid w:val="00BB4FA0"/>
    <w:rsid w:val="00BB6C8F"/>
    <w:rsid w:val="00BB71E8"/>
    <w:rsid w:val="00BC0B4C"/>
    <w:rsid w:val="00BC11B9"/>
    <w:rsid w:val="00BC2594"/>
    <w:rsid w:val="00BC2691"/>
    <w:rsid w:val="00BC2C34"/>
    <w:rsid w:val="00BC3193"/>
    <w:rsid w:val="00BC3750"/>
    <w:rsid w:val="00BC4DC6"/>
    <w:rsid w:val="00BC5297"/>
    <w:rsid w:val="00BC5681"/>
    <w:rsid w:val="00BC5D89"/>
    <w:rsid w:val="00BC5F36"/>
    <w:rsid w:val="00BC72E0"/>
    <w:rsid w:val="00BC76A3"/>
    <w:rsid w:val="00BD058B"/>
    <w:rsid w:val="00BD2FE9"/>
    <w:rsid w:val="00BD5063"/>
    <w:rsid w:val="00BD50FC"/>
    <w:rsid w:val="00BD6289"/>
    <w:rsid w:val="00BD6783"/>
    <w:rsid w:val="00BD7724"/>
    <w:rsid w:val="00BD77A6"/>
    <w:rsid w:val="00BD7F48"/>
    <w:rsid w:val="00BE003F"/>
    <w:rsid w:val="00BE0754"/>
    <w:rsid w:val="00BE0F46"/>
    <w:rsid w:val="00BE0F7A"/>
    <w:rsid w:val="00BE1784"/>
    <w:rsid w:val="00BE21D5"/>
    <w:rsid w:val="00BE2A80"/>
    <w:rsid w:val="00BE2BE7"/>
    <w:rsid w:val="00BE35DB"/>
    <w:rsid w:val="00BE3C5F"/>
    <w:rsid w:val="00BE4A99"/>
    <w:rsid w:val="00BE6327"/>
    <w:rsid w:val="00BF0D1E"/>
    <w:rsid w:val="00BF29E5"/>
    <w:rsid w:val="00BF36B9"/>
    <w:rsid w:val="00BF4BE1"/>
    <w:rsid w:val="00BF5392"/>
    <w:rsid w:val="00BF68AD"/>
    <w:rsid w:val="00BF7707"/>
    <w:rsid w:val="00C010D8"/>
    <w:rsid w:val="00C02236"/>
    <w:rsid w:val="00C03EBF"/>
    <w:rsid w:val="00C04729"/>
    <w:rsid w:val="00C05037"/>
    <w:rsid w:val="00C071BF"/>
    <w:rsid w:val="00C1074E"/>
    <w:rsid w:val="00C1200E"/>
    <w:rsid w:val="00C129F8"/>
    <w:rsid w:val="00C13520"/>
    <w:rsid w:val="00C13AD1"/>
    <w:rsid w:val="00C149CA"/>
    <w:rsid w:val="00C14C96"/>
    <w:rsid w:val="00C151F4"/>
    <w:rsid w:val="00C156AC"/>
    <w:rsid w:val="00C163D8"/>
    <w:rsid w:val="00C17AB8"/>
    <w:rsid w:val="00C20112"/>
    <w:rsid w:val="00C20D96"/>
    <w:rsid w:val="00C233B2"/>
    <w:rsid w:val="00C24319"/>
    <w:rsid w:val="00C2463D"/>
    <w:rsid w:val="00C25124"/>
    <w:rsid w:val="00C25DB9"/>
    <w:rsid w:val="00C25DED"/>
    <w:rsid w:val="00C25F6E"/>
    <w:rsid w:val="00C261A1"/>
    <w:rsid w:val="00C26530"/>
    <w:rsid w:val="00C27244"/>
    <w:rsid w:val="00C32197"/>
    <w:rsid w:val="00C32E5F"/>
    <w:rsid w:val="00C331C1"/>
    <w:rsid w:val="00C33277"/>
    <w:rsid w:val="00C3367D"/>
    <w:rsid w:val="00C34648"/>
    <w:rsid w:val="00C3470A"/>
    <w:rsid w:val="00C35B3B"/>
    <w:rsid w:val="00C3616F"/>
    <w:rsid w:val="00C36C7E"/>
    <w:rsid w:val="00C40123"/>
    <w:rsid w:val="00C40200"/>
    <w:rsid w:val="00C415E3"/>
    <w:rsid w:val="00C42680"/>
    <w:rsid w:val="00C447F2"/>
    <w:rsid w:val="00C4494F"/>
    <w:rsid w:val="00C44EA6"/>
    <w:rsid w:val="00C4586A"/>
    <w:rsid w:val="00C4597C"/>
    <w:rsid w:val="00C46728"/>
    <w:rsid w:val="00C46B31"/>
    <w:rsid w:val="00C47132"/>
    <w:rsid w:val="00C473C8"/>
    <w:rsid w:val="00C5005D"/>
    <w:rsid w:val="00C50C75"/>
    <w:rsid w:val="00C5228E"/>
    <w:rsid w:val="00C5352D"/>
    <w:rsid w:val="00C538D4"/>
    <w:rsid w:val="00C539B4"/>
    <w:rsid w:val="00C53A4F"/>
    <w:rsid w:val="00C5405E"/>
    <w:rsid w:val="00C552BC"/>
    <w:rsid w:val="00C55F8F"/>
    <w:rsid w:val="00C57039"/>
    <w:rsid w:val="00C6117C"/>
    <w:rsid w:val="00C620BB"/>
    <w:rsid w:val="00C62543"/>
    <w:rsid w:val="00C62BB9"/>
    <w:rsid w:val="00C64669"/>
    <w:rsid w:val="00C64E9C"/>
    <w:rsid w:val="00C65A96"/>
    <w:rsid w:val="00C66306"/>
    <w:rsid w:val="00C6768E"/>
    <w:rsid w:val="00C67EBA"/>
    <w:rsid w:val="00C7026B"/>
    <w:rsid w:val="00C70CBC"/>
    <w:rsid w:val="00C72272"/>
    <w:rsid w:val="00C72503"/>
    <w:rsid w:val="00C72E98"/>
    <w:rsid w:val="00C73B96"/>
    <w:rsid w:val="00C74206"/>
    <w:rsid w:val="00C747CD"/>
    <w:rsid w:val="00C74921"/>
    <w:rsid w:val="00C754EF"/>
    <w:rsid w:val="00C75B34"/>
    <w:rsid w:val="00C76831"/>
    <w:rsid w:val="00C77572"/>
    <w:rsid w:val="00C77E97"/>
    <w:rsid w:val="00C81380"/>
    <w:rsid w:val="00C813E7"/>
    <w:rsid w:val="00C83526"/>
    <w:rsid w:val="00C84198"/>
    <w:rsid w:val="00C84267"/>
    <w:rsid w:val="00C84E2F"/>
    <w:rsid w:val="00C85635"/>
    <w:rsid w:val="00C85CEB"/>
    <w:rsid w:val="00C85D94"/>
    <w:rsid w:val="00C86B82"/>
    <w:rsid w:val="00C8720A"/>
    <w:rsid w:val="00C878C2"/>
    <w:rsid w:val="00C906FB"/>
    <w:rsid w:val="00C91801"/>
    <w:rsid w:val="00C91A63"/>
    <w:rsid w:val="00C91CCD"/>
    <w:rsid w:val="00C92854"/>
    <w:rsid w:val="00C92D9B"/>
    <w:rsid w:val="00C93793"/>
    <w:rsid w:val="00C94C59"/>
    <w:rsid w:val="00C95992"/>
    <w:rsid w:val="00C97741"/>
    <w:rsid w:val="00C97F12"/>
    <w:rsid w:val="00CA17F4"/>
    <w:rsid w:val="00CA2568"/>
    <w:rsid w:val="00CA2B4A"/>
    <w:rsid w:val="00CA2BA7"/>
    <w:rsid w:val="00CA2D63"/>
    <w:rsid w:val="00CA40CA"/>
    <w:rsid w:val="00CA4E32"/>
    <w:rsid w:val="00CA5011"/>
    <w:rsid w:val="00CA5203"/>
    <w:rsid w:val="00CA6AC5"/>
    <w:rsid w:val="00CA7715"/>
    <w:rsid w:val="00CA77DF"/>
    <w:rsid w:val="00CB0CEF"/>
    <w:rsid w:val="00CB0F2D"/>
    <w:rsid w:val="00CB2E4D"/>
    <w:rsid w:val="00CB32B4"/>
    <w:rsid w:val="00CB379B"/>
    <w:rsid w:val="00CB3CF8"/>
    <w:rsid w:val="00CB3E7E"/>
    <w:rsid w:val="00CB4E76"/>
    <w:rsid w:val="00CB71B9"/>
    <w:rsid w:val="00CB747B"/>
    <w:rsid w:val="00CB79A6"/>
    <w:rsid w:val="00CC028B"/>
    <w:rsid w:val="00CC0E2C"/>
    <w:rsid w:val="00CC13F1"/>
    <w:rsid w:val="00CC1C8B"/>
    <w:rsid w:val="00CC1E31"/>
    <w:rsid w:val="00CC1E64"/>
    <w:rsid w:val="00CC1E68"/>
    <w:rsid w:val="00CC3D49"/>
    <w:rsid w:val="00CC4152"/>
    <w:rsid w:val="00CC443E"/>
    <w:rsid w:val="00CC4DCB"/>
    <w:rsid w:val="00CC5536"/>
    <w:rsid w:val="00CC586A"/>
    <w:rsid w:val="00CC62F6"/>
    <w:rsid w:val="00CC6541"/>
    <w:rsid w:val="00CC6864"/>
    <w:rsid w:val="00CC7D5E"/>
    <w:rsid w:val="00CD0717"/>
    <w:rsid w:val="00CD0E73"/>
    <w:rsid w:val="00CD101C"/>
    <w:rsid w:val="00CD3097"/>
    <w:rsid w:val="00CD33B4"/>
    <w:rsid w:val="00CD341D"/>
    <w:rsid w:val="00CD36D1"/>
    <w:rsid w:val="00CD3DCB"/>
    <w:rsid w:val="00CD3DEE"/>
    <w:rsid w:val="00CD593D"/>
    <w:rsid w:val="00CD59B7"/>
    <w:rsid w:val="00CD6CD1"/>
    <w:rsid w:val="00CD72BD"/>
    <w:rsid w:val="00CD75C2"/>
    <w:rsid w:val="00CD7BEC"/>
    <w:rsid w:val="00CE024A"/>
    <w:rsid w:val="00CE025D"/>
    <w:rsid w:val="00CE1148"/>
    <w:rsid w:val="00CE2EC4"/>
    <w:rsid w:val="00CE3075"/>
    <w:rsid w:val="00CE3DD2"/>
    <w:rsid w:val="00CE505C"/>
    <w:rsid w:val="00CE556D"/>
    <w:rsid w:val="00CF0247"/>
    <w:rsid w:val="00CF0829"/>
    <w:rsid w:val="00CF161D"/>
    <w:rsid w:val="00CF2E32"/>
    <w:rsid w:val="00CF34D4"/>
    <w:rsid w:val="00CF411B"/>
    <w:rsid w:val="00CF460D"/>
    <w:rsid w:val="00CF48CB"/>
    <w:rsid w:val="00CF4C30"/>
    <w:rsid w:val="00CF51BB"/>
    <w:rsid w:val="00CF529B"/>
    <w:rsid w:val="00CF56AA"/>
    <w:rsid w:val="00CF6099"/>
    <w:rsid w:val="00CF6CDD"/>
    <w:rsid w:val="00CF6DA8"/>
    <w:rsid w:val="00CF709B"/>
    <w:rsid w:val="00CF73EE"/>
    <w:rsid w:val="00CF7F6C"/>
    <w:rsid w:val="00D00162"/>
    <w:rsid w:val="00D00305"/>
    <w:rsid w:val="00D00D4F"/>
    <w:rsid w:val="00D03724"/>
    <w:rsid w:val="00D04CCA"/>
    <w:rsid w:val="00D0531E"/>
    <w:rsid w:val="00D06936"/>
    <w:rsid w:val="00D106F0"/>
    <w:rsid w:val="00D10BFC"/>
    <w:rsid w:val="00D10D0D"/>
    <w:rsid w:val="00D10E3C"/>
    <w:rsid w:val="00D1145D"/>
    <w:rsid w:val="00D114B4"/>
    <w:rsid w:val="00D1159A"/>
    <w:rsid w:val="00D11619"/>
    <w:rsid w:val="00D11934"/>
    <w:rsid w:val="00D154FC"/>
    <w:rsid w:val="00D161B8"/>
    <w:rsid w:val="00D16AD2"/>
    <w:rsid w:val="00D16B85"/>
    <w:rsid w:val="00D2102D"/>
    <w:rsid w:val="00D21BDF"/>
    <w:rsid w:val="00D21E48"/>
    <w:rsid w:val="00D22A7A"/>
    <w:rsid w:val="00D24D7F"/>
    <w:rsid w:val="00D251E2"/>
    <w:rsid w:val="00D25F72"/>
    <w:rsid w:val="00D26F28"/>
    <w:rsid w:val="00D27808"/>
    <w:rsid w:val="00D27C54"/>
    <w:rsid w:val="00D30E37"/>
    <w:rsid w:val="00D30E5F"/>
    <w:rsid w:val="00D3150D"/>
    <w:rsid w:val="00D31EA4"/>
    <w:rsid w:val="00D32349"/>
    <w:rsid w:val="00D331EA"/>
    <w:rsid w:val="00D33CCA"/>
    <w:rsid w:val="00D33E0E"/>
    <w:rsid w:val="00D34B82"/>
    <w:rsid w:val="00D3502F"/>
    <w:rsid w:val="00D350FF"/>
    <w:rsid w:val="00D35578"/>
    <w:rsid w:val="00D35875"/>
    <w:rsid w:val="00D3709D"/>
    <w:rsid w:val="00D40602"/>
    <w:rsid w:val="00D41697"/>
    <w:rsid w:val="00D42F5D"/>
    <w:rsid w:val="00D43596"/>
    <w:rsid w:val="00D43B2E"/>
    <w:rsid w:val="00D443A2"/>
    <w:rsid w:val="00D463BD"/>
    <w:rsid w:val="00D46701"/>
    <w:rsid w:val="00D47036"/>
    <w:rsid w:val="00D47A64"/>
    <w:rsid w:val="00D50096"/>
    <w:rsid w:val="00D51EBF"/>
    <w:rsid w:val="00D54A07"/>
    <w:rsid w:val="00D54D11"/>
    <w:rsid w:val="00D54E0E"/>
    <w:rsid w:val="00D562C5"/>
    <w:rsid w:val="00D57580"/>
    <w:rsid w:val="00D60FFD"/>
    <w:rsid w:val="00D616C5"/>
    <w:rsid w:val="00D619E7"/>
    <w:rsid w:val="00D628D9"/>
    <w:rsid w:val="00D62BD0"/>
    <w:rsid w:val="00D62E03"/>
    <w:rsid w:val="00D62E99"/>
    <w:rsid w:val="00D6355A"/>
    <w:rsid w:val="00D638BF"/>
    <w:rsid w:val="00D648DD"/>
    <w:rsid w:val="00D64C20"/>
    <w:rsid w:val="00D64F64"/>
    <w:rsid w:val="00D652BB"/>
    <w:rsid w:val="00D65AC3"/>
    <w:rsid w:val="00D67069"/>
    <w:rsid w:val="00D67B4E"/>
    <w:rsid w:val="00D7075E"/>
    <w:rsid w:val="00D72568"/>
    <w:rsid w:val="00D72D7A"/>
    <w:rsid w:val="00D7319F"/>
    <w:rsid w:val="00D733D0"/>
    <w:rsid w:val="00D7353A"/>
    <w:rsid w:val="00D74CD9"/>
    <w:rsid w:val="00D750FE"/>
    <w:rsid w:val="00D757D9"/>
    <w:rsid w:val="00D75DA8"/>
    <w:rsid w:val="00D76561"/>
    <w:rsid w:val="00D816C9"/>
    <w:rsid w:val="00D82874"/>
    <w:rsid w:val="00D85683"/>
    <w:rsid w:val="00D856BD"/>
    <w:rsid w:val="00D85A5D"/>
    <w:rsid w:val="00D87675"/>
    <w:rsid w:val="00D90495"/>
    <w:rsid w:val="00D90C8E"/>
    <w:rsid w:val="00D90E0D"/>
    <w:rsid w:val="00D916EE"/>
    <w:rsid w:val="00D91842"/>
    <w:rsid w:val="00D92ED8"/>
    <w:rsid w:val="00D933E2"/>
    <w:rsid w:val="00D93481"/>
    <w:rsid w:val="00D9484E"/>
    <w:rsid w:val="00D958AD"/>
    <w:rsid w:val="00D95FBD"/>
    <w:rsid w:val="00D964E8"/>
    <w:rsid w:val="00D96652"/>
    <w:rsid w:val="00D96EBD"/>
    <w:rsid w:val="00DA15AF"/>
    <w:rsid w:val="00DA170D"/>
    <w:rsid w:val="00DA366E"/>
    <w:rsid w:val="00DA40BD"/>
    <w:rsid w:val="00DA48A0"/>
    <w:rsid w:val="00DA5E96"/>
    <w:rsid w:val="00DA647B"/>
    <w:rsid w:val="00DA7179"/>
    <w:rsid w:val="00DB066F"/>
    <w:rsid w:val="00DB068A"/>
    <w:rsid w:val="00DB24F5"/>
    <w:rsid w:val="00DB25ED"/>
    <w:rsid w:val="00DB3532"/>
    <w:rsid w:val="00DB4319"/>
    <w:rsid w:val="00DB43EF"/>
    <w:rsid w:val="00DB4827"/>
    <w:rsid w:val="00DB4B11"/>
    <w:rsid w:val="00DB67ED"/>
    <w:rsid w:val="00DB6DEA"/>
    <w:rsid w:val="00DB7409"/>
    <w:rsid w:val="00DC01F5"/>
    <w:rsid w:val="00DC0A1C"/>
    <w:rsid w:val="00DC1244"/>
    <w:rsid w:val="00DC1CCA"/>
    <w:rsid w:val="00DC3B44"/>
    <w:rsid w:val="00DC46CE"/>
    <w:rsid w:val="00DC5FB1"/>
    <w:rsid w:val="00DC619C"/>
    <w:rsid w:val="00DC65DE"/>
    <w:rsid w:val="00DC663A"/>
    <w:rsid w:val="00DC6909"/>
    <w:rsid w:val="00DC7132"/>
    <w:rsid w:val="00DC7474"/>
    <w:rsid w:val="00DD1C9A"/>
    <w:rsid w:val="00DD1FF3"/>
    <w:rsid w:val="00DD3C77"/>
    <w:rsid w:val="00DD427A"/>
    <w:rsid w:val="00DD661C"/>
    <w:rsid w:val="00DD685B"/>
    <w:rsid w:val="00DD741B"/>
    <w:rsid w:val="00DE0399"/>
    <w:rsid w:val="00DE0D94"/>
    <w:rsid w:val="00DE11A9"/>
    <w:rsid w:val="00DE2680"/>
    <w:rsid w:val="00DE2A90"/>
    <w:rsid w:val="00DE341D"/>
    <w:rsid w:val="00DE3434"/>
    <w:rsid w:val="00DE5D7E"/>
    <w:rsid w:val="00DE63AC"/>
    <w:rsid w:val="00DE64CF"/>
    <w:rsid w:val="00DE6555"/>
    <w:rsid w:val="00DE661F"/>
    <w:rsid w:val="00DF0DF1"/>
    <w:rsid w:val="00DF18E2"/>
    <w:rsid w:val="00DF20B4"/>
    <w:rsid w:val="00DF26D6"/>
    <w:rsid w:val="00DF38FC"/>
    <w:rsid w:val="00DF3B24"/>
    <w:rsid w:val="00DF4BE2"/>
    <w:rsid w:val="00DF58D3"/>
    <w:rsid w:val="00DF6177"/>
    <w:rsid w:val="00DF6C57"/>
    <w:rsid w:val="00DF6FAA"/>
    <w:rsid w:val="00DF7A4A"/>
    <w:rsid w:val="00E0100C"/>
    <w:rsid w:val="00E0109C"/>
    <w:rsid w:val="00E01929"/>
    <w:rsid w:val="00E02DDF"/>
    <w:rsid w:val="00E03A2A"/>
    <w:rsid w:val="00E05FF8"/>
    <w:rsid w:val="00E061F4"/>
    <w:rsid w:val="00E06C76"/>
    <w:rsid w:val="00E078B4"/>
    <w:rsid w:val="00E07925"/>
    <w:rsid w:val="00E1051B"/>
    <w:rsid w:val="00E10E50"/>
    <w:rsid w:val="00E1131D"/>
    <w:rsid w:val="00E11CC3"/>
    <w:rsid w:val="00E150CA"/>
    <w:rsid w:val="00E17E31"/>
    <w:rsid w:val="00E208AC"/>
    <w:rsid w:val="00E21652"/>
    <w:rsid w:val="00E218E7"/>
    <w:rsid w:val="00E22CBD"/>
    <w:rsid w:val="00E23B8C"/>
    <w:rsid w:val="00E24AFE"/>
    <w:rsid w:val="00E2594C"/>
    <w:rsid w:val="00E25DEF"/>
    <w:rsid w:val="00E26F3A"/>
    <w:rsid w:val="00E26FF7"/>
    <w:rsid w:val="00E3062D"/>
    <w:rsid w:val="00E31E61"/>
    <w:rsid w:val="00E33722"/>
    <w:rsid w:val="00E33A87"/>
    <w:rsid w:val="00E34C9D"/>
    <w:rsid w:val="00E35106"/>
    <w:rsid w:val="00E35533"/>
    <w:rsid w:val="00E36672"/>
    <w:rsid w:val="00E36915"/>
    <w:rsid w:val="00E42167"/>
    <w:rsid w:val="00E427D1"/>
    <w:rsid w:val="00E43161"/>
    <w:rsid w:val="00E43BD7"/>
    <w:rsid w:val="00E43FA8"/>
    <w:rsid w:val="00E44D29"/>
    <w:rsid w:val="00E457F2"/>
    <w:rsid w:val="00E47E61"/>
    <w:rsid w:val="00E50C48"/>
    <w:rsid w:val="00E51157"/>
    <w:rsid w:val="00E516ED"/>
    <w:rsid w:val="00E526DB"/>
    <w:rsid w:val="00E53137"/>
    <w:rsid w:val="00E54827"/>
    <w:rsid w:val="00E54D3C"/>
    <w:rsid w:val="00E55C8F"/>
    <w:rsid w:val="00E55FF8"/>
    <w:rsid w:val="00E5749F"/>
    <w:rsid w:val="00E57C90"/>
    <w:rsid w:val="00E602EC"/>
    <w:rsid w:val="00E6056C"/>
    <w:rsid w:val="00E6066E"/>
    <w:rsid w:val="00E60B64"/>
    <w:rsid w:val="00E60B9D"/>
    <w:rsid w:val="00E62E0D"/>
    <w:rsid w:val="00E636CD"/>
    <w:rsid w:val="00E65D94"/>
    <w:rsid w:val="00E66035"/>
    <w:rsid w:val="00E67C4A"/>
    <w:rsid w:val="00E70D63"/>
    <w:rsid w:val="00E71206"/>
    <w:rsid w:val="00E71861"/>
    <w:rsid w:val="00E719E4"/>
    <w:rsid w:val="00E7272C"/>
    <w:rsid w:val="00E7341B"/>
    <w:rsid w:val="00E743EC"/>
    <w:rsid w:val="00E74D48"/>
    <w:rsid w:val="00E765A8"/>
    <w:rsid w:val="00E77AD5"/>
    <w:rsid w:val="00E8037E"/>
    <w:rsid w:val="00E81D0A"/>
    <w:rsid w:val="00E8228A"/>
    <w:rsid w:val="00E8345E"/>
    <w:rsid w:val="00E83B24"/>
    <w:rsid w:val="00E83D40"/>
    <w:rsid w:val="00E83ED5"/>
    <w:rsid w:val="00E843F2"/>
    <w:rsid w:val="00E86A98"/>
    <w:rsid w:val="00E86F3E"/>
    <w:rsid w:val="00E87211"/>
    <w:rsid w:val="00E90678"/>
    <w:rsid w:val="00E90F33"/>
    <w:rsid w:val="00E917E6"/>
    <w:rsid w:val="00E92A5C"/>
    <w:rsid w:val="00E93AFD"/>
    <w:rsid w:val="00E93C4F"/>
    <w:rsid w:val="00E968E1"/>
    <w:rsid w:val="00E96D2A"/>
    <w:rsid w:val="00E97191"/>
    <w:rsid w:val="00E971E8"/>
    <w:rsid w:val="00E9726C"/>
    <w:rsid w:val="00EA1465"/>
    <w:rsid w:val="00EA1521"/>
    <w:rsid w:val="00EA1F7B"/>
    <w:rsid w:val="00EA2202"/>
    <w:rsid w:val="00EA286B"/>
    <w:rsid w:val="00EA28E2"/>
    <w:rsid w:val="00EA29E0"/>
    <w:rsid w:val="00EA5807"/>
    <w:rsid w:val="00EA6D57"/>
    <w:rsid w:val="00EB00E6"/>
    <w:rsid w:val="00EB02DA"/>
    <w:rsid w:val="00EB0584"/>
    <w:rsid w:val="00EB0C8D"/>
    <w:rsid w:val="00EB13BA"/>
    <w:rsid w:val="00EB2DD5"/>
    <w:rsid w:val="00EB417E"/>
    <w:rsid w:val="00EB43FE"/>
    <w:rsid w:val="00EB4920"/>
    <w:rsid w:val="00EB4B89"/>
    <w:rsid w:val="00EB4E88"/>
    <w:rsid w:val="00EB5E30"/>
    <w:rsid w:val="00EB6398"/>
    <w:rsid w:val="00EB6959"/>
    <w:rsid w:val="00EB6A2C"/>
    <w:rsid w:val="00EC1004"/>
    <w:rsid w:val="00EC114D"/>
    <w:rsid w:val="00EC16C5"/>
    <w:rsid w:val="00EC1847"/>
    <w:rsid w:val="00EC4A4F"/>
    <w:rsid w:val="00EC5266"/>
    <w:rsid w:val="00EC54FE"/>
    <w:rsid w:val="00EC596C"/>
    <w:rsid w:val="00EC59C9"/>
    <w:rsid w:val="00EC5C4B"/>
    <w:rsid w:val="00EC6374"/>
    <w:rsid w:val="00EC6A01"/>
    <w:rsid w:val="00ED05E8"/>
    <w:rsid w:val="00ED0D46"/>
    <w:rsid w:val="00ED1AE5"/>
    <w:rsid w:val="00ED1B9D"/>
    <w:rsid w:val="00ED27C2"/>
    <w:rsid w:val="00ED2D4F"/>
    <w:rsid w:val="00ED2F7F"/>
    <w:rsid w:val="00ED46D9"/>
    <w:rsid w:val="00ED57E6"/>
    <w:rsid w:val="00ED5855"/>
    <w:rsid w:val="00ED5BDC"/>
    <w:rsid w:val="00ED7050"/>
    <w:rsid w:val="00ED77B4"/>
    <w:rsid w:val="00EE19D5"/>
    <w:rsid w:val="00EE2AA7"/>
    <w:rsid w:val="00EE41D6"/>
    <w:rsid w:val="00EE44E8"/>
    <w:rsid w:val="00EE527A"/>
    <w:rsid w:val="00EE58E5"/>
    <w:rsid w:val="00EE5BCF"/>
    <w:rsid w:val="00EE7805"/>
    <w:rsid w:val="00EE7C71"/>
    <w:rsid w:val="00EE7F5F"/>
    <w:rsid w:val="00EF1B13"/>
    <w:rsid w:val="00EF2D68"/>
    <w:rsid w:val="00EF31B1"/>
    <w:rsid w:val="00EF32C8"/>
    <w:rsid w:val="00EF34C0"/>
    <w:rsid w:val="00EF568B"/>
    <w:rsid w:val="00EF5D70"/>
    <w:rsid w:val="00EF5F2D"/>
    <w:rsid w:val="00EF6001"/>
    <w:rsid w:val="00F006CD"/>
    <w:rsid w:val="00F00B1A"/>
    <w:rsid w:val="00F02560"/>
    <w:rsid w:val="00F04814"/>
    <w:rsid w:val="00F04CB5"/>
    <w:rsid w:val="00F04CF0"/>
    <w:rsid w:val="00F053B6"/>
    <w:rsid w:val="00F05C21"/>
    <w:rsid w:val="00F06922"/>
    <w:rsid w:val="00F06A9A"/>
    <w:rsid w:val="00F06FEA"/>
    <w:rsid w:val="00F07DD5"/>
    <w:rsid w:val="00F108C9"/>
    <w:rsid w:val="00F11352"/>
    <w:rsid w:val="00F11793"/>
    <w:rsid w:val="00F117A3"/>
    <w:rsid w:val="00F123BB"/>
    <w:rsid w:val="00F12A7D"/>
    <w:rsid w:val="00F1376F"/>
    <w:rsid w:val="00F13961"/>
    <w:rsid w:val="00F14544"/>
    <w:rsid w:val="00F15B9A"/>
    <w:rsid w:val="00F16708"/>
    <w:rsid w:val="00F206DA"/>
    <w:rsid w:val="00F20EA4"/>
    <w:rsid w:val="00F21257"/>
    <w:rsid w:val="00F21342"/>
    <w:rsid w:val="00F2144B"/>
    <w:rsid w:val="00F22D0B"/>
    <w:rsid w:val="00F22FD9"/>
    <w:rsid w:val="00F23CBB"/>
    <w:rsid w:val="00F241DB"/>
    <w:rsid w:val="00F247D1"/>
    <w:rsid w:val="00F25424"/>
    <w:rsid w:val="00F25756"/>
    <w:rsid w:val="00F25818"/>
    <w:rsid w:val="00F25D8D"/>
    <w:rsid w:val="00F267CD"/>
    <w:rsid w:val="00F27F03"/>
    <w:rsid w:val="00F315AB"/>
    <w:rsid w:val="00F31C5C"/>
    <w:rsid w:val="00F321E4"/>
    <w:rsid w:val="00F32ECB"/>
    <w:rsid w:val="00F32F55"/>
    <w:rsid w:val="00F33FFB"/>
    <w:rsid w:val="00F34251"/>
    <w:rsid w:val="00F36C19"/>
    <w:rsid w:val="00F40E06"/>
    <w:rsid w:val="00F417D4"/>
    <w:rsid w:val="00F41EC5"/>
    <w:rsid w:val="00F42642"/>
    <w:rsid w:val="00F42F9E"/>
    <w:rsid w:val="00F433E8"/>
    <w:rsid w:val="00F4468E"/>
    <w:rsid w:val="00F44BBE"/>
    <w:rsid w:val="00F453A0"/>
    <w:rsid w:val="00F456AA"/>
    <w:rsid w:val="00F45C3F"/>
    <w:rsid w:val="00F468B0"/>
    <w:rsid w:val="00F46A9A"/>
    <w:rsid w:val="00F501FB"/>
    <w:rsid w:val="00F50B29"/>
    <w:rsid w:val="00F5305E"/>
    <w:rsid w:val="00F5317F"/>
    <w:rsid w:val="00F5385E"/>
    <w:rsid w:val="00F54016"/>
    <w:rsid w:val="00F548CF"/>
    <w:rsid w:val="00F54D6E"/>
    <w:rsid w:val="00F5585A"/>
    <w:rsid w:val="00F55B77"/>
    <w:rsid w:val="00F56757"/>
    <w:rsid w:val="00F601A2"/>
    <w:rsid w:val="00F6075F"/>
    <w:rsid w:val="00F60851"/>
    <w:rsid w:val="00F614AD"/>
    <w:rsid w:val="00F62628"/>
    <w:rsid w:val="00F65AEE"/>
    <w:rsid w:val="00F66102"/>
    <w:rsid w:val="00F668A5"/>
    <w:rsid w:val="00F669AB"/>
    <w:rsid w:val="00F66FBC"/>
    <w:rsid w:val="00F66FE5"/>
    <w:rsid w:val="00F6735A"/>
    <w:rsid w:val="00F714D4"/>
    <w:rsid w:val="00F71788"/>
    <w:rsid w:val="00F71C38"/>
    <w:rsid w:val="00F72DDF"/>
    <w:rsid w:val="00F72DF7"/>
    <w:rsid w:val="00F7385F"/>
    <w:rsid w:val="00F73D40"/>
    <w:rsid w:val="00F76A6B"/>
    <w:rsid w:val="00F76C2A"/>
    <w:rsid w:val="00F77141"/>
    <w:rsid w:val="00F7751B"/>
    <w:rsid w:val="00F801A9"/>
    <w:rsid w:val="00F80232"/>
    <w:rsid w:val="00F805E7"/>
    <w:rsid w:val="00F80979"/>
    <w:rsid w:val="00F81DE6"/>
    <w:rsid w:val="00F83694"/>
    <w:rsid w:val="00F8385F"/>
    <w:rsid w:val="00F84790"/>
    <w:rsid w:val="00F8516E"/>
    <w:rsid w:val="00F8529F"/>
    <w:rsid w:val="00F856AE"/>
    <w:rsid w:val="00F85A7F"/>
    <w:rsid w:val="00F85ADB"/>
    <w:rsid w:val="00F86E12"/>
    <w:rsid w:val="00F9066F"/>
    <w:rsid w:val="00F907CE"/>
    <w:rsid w:val="00F910F1"/>
    <w:rsid w:val="00F9237D"/>
    <w:rsid w:val="00F95E17"/>
    <w:rsid w:val="00F96401"/>
    <w:rsid w:val="00F975B2"/>
    <w:rsid w:val="00FA46F3"/>
    <w:rsid w:val="00FA53AE"/>
    <w:rsid w:val="00FA7BBD"/>
    <w:rsid w:val="00FB2705"/>
    <w:rsid w:val="00FB30DD"/>
    <w:rsid w:val="00FB3733"/>
    <w:rsid w:val="00FB3D23"/>
    <w:rsid w:val="00FB3F12"/>
    <w:rsid w:val="00FB5356"/>
    <w:rsid w:val="00FB6677"/>
    <w:rsid w:val="00FB6F39"/>
    <w:rsid w:val="00FB7073"/>
    <w:rsid w:val="00FB7310"/>
    <w:rsid w:val="00FB78A5"/>
    <w:rsid w:val="00FB79A8"/>
    <w:rsid w:val="00FC01A8"/>
    <w:rsid w:val="00FC0636"/>
    <w:rsid w:val="00FC076D"/>
    <w:rsid w:val="00FC37AA"/>
    <w:rsid w:val="00FC3C1D"/>
    <w:rsid w:val="00FC4EE1"/>
    <w:rsid w:val="00FC6A45"/>
    <w:rsid w:val="00FC74EA"/>
    <w:rsid w:val="00FD06BE"/>
    <w:rsid w:val="00FD0B30"/>
    <w:rsid w:val="00FD1219"/>
    <w:rsid w:val="00FD1A8B"/>
    <w:rsid w:val="00FD1F2A"/>
    <w:rsid w:val="00FD265F"/>
    <w:rsid w:val="00FD2F4F"/>
    <w:rsid w:val="00FD38AD"/>
    <w:rsid w:val="00FD3EDE"/>
    <w:rsid w:val="00FD4D17"/>
    <w:rsid w:val="00FDBA42"/>
    <w:rsid w:val="00FE0DF7"/>
    <w:rsid w:val="00FE0E33"/>
    <w:rsid w:val="00FE19B5"/>
    <w:rsid w:val="00FE1CAD"/>
    <w:rsid w:val="00FE1F56"/>
    <w:rsid w:val="00FE2229"/>
    <w:rsid w:val="00FE2A5D"/>
    <w:rsid w:val="00FE383E"/>
    <w:rsid w:val="00FE3A29"/>
    <w:rsid w:val="00FE5637"/>
    <w:rsid w:val="00FE572B"/>
    <w:rsid w:val="00FE60F7"/>
    <w:rsid w:val="00FE6F74"/>
    <w:rsid w:val="00FE6FDA"/>
    <w:rsid w:val="00FEA519"/>
    <w:rsid w:val="00FF0EF3"/>
    <w:rsid w:val="00FF1117"/>
    <w:rsid w:val="00FF48F9"/>
    <w:rsid w:val="00FF53C0"/>
    <w:rsid w:val="00FF6D51"/>
    <w:rsid w:val="00FF6F67"/>
    <w:rsid w:val="00FF6FEE"/>
    <w:rsid w:val="011F19FB"/>
    <w:rsid w:val="013E2D31"/>
    <w:rsid w:val="015984EA"/>
    <w:rsid w:val="016180D8"/>
    <w:rsid w:val="0161BEE7"/>
    <w:rsid w:val="0172236B"/>
    <w:rsid w:val="0179207F"/>
    <w:rsid w:val="0180AD66"/>
    <w:rsid w:val="01918852"/>
    <w:rsid w:val="01B023DF"/>
    <w:rsid w:val="01D87F76"/>
    <w:rsid w:val="01FB690B"/>
    <w:rsid w:val="02107C60"/>
    <w:rsid w:val="0210C203"/>
    <w:rsid w:val="023787EA"/>
    <w:rsid w:val="02D5EA82"/>
    <w:rsid w:val="02E9DBD6"/>
    <w:rsid w:val="02ECE2B7"/>
    <w:rsid w:val="0323521F"/>
    <w:rsid w:val="03959DCD"/>
    <w:rsid w:val="03D9376C"/>
    <w:rsid w:val="03E7ED57"/>
    <w:rsid w:val="0414B808"/>
    <w:rsid w:val="046024F5"/>
    <w:rsid w:val="04CE4ADB"/>
    <w:rsid w:val="04F4682B"/>
    <w:rsid w:val="05358884"/>
    <w:rsid w:val="053C8C7E"/>
    <w:rsid w:val="055974CC"/>
    <w:rsid w:val="05957DF3"/>
    <w:rsid w:val="05CB0C4A"/>
    <w:rsid w:val="05E0AA60"/>
    <w:rsid w:val="0624E377"/>
    <w:rsid w:val="06A3CE2D"/>
    <w:rsid w:val="06B90029"/>
    <w:rsid w:val="06E83DD6"/>
    <w:rsid w:val="070C9B62"/>
    <w:rsid w:val="0738F8CA"/>
    <w:rsid w:val="074D1D02"/>
    <w:rsid w:val="078FCEC7"/>
    <w:rsid w:val="07ADACFF"/>
    <w:rsid w:val="07CECE15"/>
    <w:rsid w:val="0801B88F"/>
    <w:rsid w:val="080FCA85"/>
    <w:rsid w:val="082F140E"/>
    <w:rsid w:val="0836B0CB"/>
    <w:rsid w:val="084355EF"/>
    <w:rsid w:val="08A104B5"/>
    <w:rsid w:val="08A5BA3B"/>
    <w:rsid w:val="08BCF713"/>
    <w:rsid w:val="092EB1E9"/>
    <w:rsid w:val="09393507"/>
    <w:rsid w:val="0945D51A"/>
    <w:rsid w:val="095C2651"/>
    <w:rsid w:val="09683952"/>
    <w:rsid w:val="096CE7A5"/>
    <w:rsid w:val="09D2DC5D"/>
    <w:rsid w:val="09F6E185"/>
    <w:rsid w:val="0A1C54F5"/>
    <w:rsid w:val="0AA3CD2C"/>
    <w:rsid w:val="0AB01537"/>
    <w:rsid w:val="0AB260DC"/>
    <w:rsid w:val="0ABA36CC"/>
    <w:rsid w:val="0AD2A155"/>
    <w:rsid w:val="0AD316B9"/>
    <w:rsid w:val="0AFD805C"/>
    <w:rsid w:val="0B669FA2"/>
    <w:rsid w:val="0BD9276D"/>
    <w:rsid w:val="0C1BA2EA"/>
    <w:rsid w:val="0C28D941"/>
    <w:rsid w:val="0C4C0119"/>
    <w:rsid w:val="0C4E313D"/>
    <w:rsid w:val="0CCCCE4D"/>
    <w:rsid w:val="0CE47CFF"/>
    <w:rsid w:val="0D00EB5F"/>
    <w:rsid w:val="0D79E448"/>
    <w:rsid w:val="0DC59A74"/>
    <w:rsid w:val="0DCDF332"/>
    <w:rsid w:val="0DF090A1"/>
    <w:rsid w:val="0E09454E"/>
    <w:rsid w:val="0E0B223F"/>
    <w:rsid w:val="0E44C1D6"/>
    <w:rsid w:val="0EEEFB78"/>
    <w:rsid w:val="0EFD85D6"/>
    <w:rsid w:val="0F133A1D"/>
    <w:rsid w:val="0F163C21"/>
    <w:rsid w:val="0F22AC23"/>
    <w:rsid w:val="0F5106F0"/>
    <w:rsid w:val="0F6C076D"/>
    <w:rsid w:val="0F94907E"/>
    <w:rsid w:val="0F9E5DF9"/>
    <w:rsid w:val="0FB612B6"/>
    <w:rsid w:val="0FB8473D"/>
    <w:rsid w:val="0FB9EECE"/>
    <w:rsid w:val="1004A5FD"/>
    <w:rsid w:val="1005066A"/>
    <w:rsid w:val="101D4BCD"/>
    <w:rsid w:val="101DA7F9"/>
    <w:rsid w:val="110AAA34"/>
    <w:rsid w:val="1111430E"/>
    <w:rsid w:val="112C8308"/>
    <w:rsid w:val="113E5811"/>
    <w:rsid w:val="1150C599"/>
    <w:rsid w:val="1170AE8B"/>
    <w:rsid w:val="117943D6"/>
    <w:rsid w:val="118CE7EB"/>
    <w:rsid w:val="11967142"/>
    <w:rsid w:val="11972683"/>
    <w:rsid w:val="11AE5686"/>
    <w:rsid w:val="11C6B61B"/>
    <w:rsid w:val="1201D5D1"/>
    <w:rsid w:val="1225AB4F"/>
    <w:rsid w:val="1258A6ED"/>
    <w:rsid w:val="128323CD"/>
    <w:rsid w:val="12AA1F3D"/>
    <w:rsid w:val="12F97E0D"/>
    <w:rsid w:val="1317FD30"/>
    <w:rsid w:val="1332CD9E"/>
    <w:rsid w:val="14518FB1"/>
    <w:rsid w:val="14DF85CB"/>
    <w:rsid w:val="15A41F64"/>
    <w:rsid w:val="15D2AC57"/>
    <w:rsid w:val="15E22E5D"/>
    <w:rsid w:val="15ED6012"/>
    <w:rsid w:val="16007819"/>
    <w:rsid w:val="161B710C"/>
    <w:rsid w:val="163196A3"/>
    <w:rsid w:val="16A19C77"/>
    <w:rsid w:val="16C04C0C"/>
    <w:rsid w:val="16CF1B39"/>
    <w:rsid w:val="170EB89B"/>
    <w:rsid w:val="1712F0B4"/>
    <w:rsid w:val="1736EC7C"/>
    <w:rsid w:val="1736F61B"/>
    <w:rsid w:val="174E17EB"/>
    <w:rsid w:val="176B6015"/>
    <w:rsid w:val="17FDCDD8"/>
    <w:rsid w:val="18391409"/>
    <w:rsid w:val="1844D97C"/>
    <w:rsid w:val="1899F04F"/>
    <w:rsid w:val="189B9F10"/>
    <w:rsid w:val="18C01470"/>
    <w:rsid w:val="18F79EAB"/>
    <w:rsid w:val="19277754"/>
    <w:rsid w:val="1941CFC6"/>
    <w:rsid w:val="194CEF3C"/>
    <w:rsid w:val="1961F970"/>
    <w:rsid w:val="1999525C"/>
    <w:rsid w:val="19A119CE"/>
    <w:rsid w:val="1A35ED97"/>
    <w:rsid w:val="1A978940"/>
    <w:rsid w:val="1AE60660"/>
    <w:rsid w:val="1B971F11"/>
    <w:rsid w:val="1BD8E75F"/>
    <w:rsid w:val="1C02A08A"/>
    <w:rsid w:val="1C06129A"/>
    <w:rsid w:val="1C186F28"/>
    <w:rsid w:val="1C259F7E"/>
    <w:rsid w:val="1C539CFC"/>
    <w:rsid w:val="1C8E2282"/>
    <w:rsid w:val="1CAE7FBF"/>
    <w:rsid w:val="1CB48809"/>
    <w:rsid w:val="1CC53123"/>
    <w:rsid w:val="1CEBE9DC"/>
    <w:rsid w:val="1D18526F"/>
    <w:rsid w:val="1D1FCB0A"/>
    <w:rsid w:val="1D22A5C7"/>
    <w:rsid w:val="1D28CFC9"/>
    <w:rsid w:val="1D527AF0"/>
    <w:rsid w:val="1DBD4E90"/>
    <w:rsid w:val="1DFA2EAA"/>
    <w:rsid w:val="1E1A8B0E"/>
    <w:rsid w:val="1E35294D"/>
    <w:rsid w:val="1E52D7B3"/>
    <w:rsid w:val="1EF28B56"/>
    <w:rsid w:val="1F1F187B"/>
    <w:rsid w:val="1F307C40"/>
    <w:rsid w:val="1F80C33C"/>
    <w:rsid w:val="2072E655"/>
    <w:rsid w:val="208D3C14"/>
    <w:rsid w:val="208EBA93"/>
    <w:rsid w:val="21226B83"/>
    <w:rsid w:val="21252118"/>
    <w:rsid w:val="2136934A"/>
    <w:rsid w:val="21C33B8A"/>
    <w:rsid w:val="21CCA762"/>
    <w:rsid w:val="2200BF81"/>
    <w:rsid w:val="221A4CEF"/>
    <w:rsid w:val="221C165C"/>
    <w:rsid w:val="221FA99D"/>
    <w:rsid w:val="229C7849"/>
    <w:rsid w:val="22B611D8"/>
    <w:rsid w:val="22D1C3DD"/>
    <w:rsid w:val="22D534CA"/>
    <w:rsid w:val="230BB0A6"/>
    <w:rsid w:val="233FFB16"/>
    <w:rsid w:val="23DBBFEA"/>
    <w:rsid w:val="23F24058"/>
    <w:rsid w:val="23FC50DD"/>
    <w:rsid w:val="2407024D"/>
    <w:rsid w:val="240F98B2"/>
    <w:rsid w:val="240FAF09"/>
    <w:rsid w:val="24479145"/>
    <w:rsid w:val="244C50CC"/>
    <w:rsid w:val="24DAF9C1"/>
    <w:rsid w:val="2530AABB"/>
    <w:rsid w:val="2569894E"/>
    <w:rsid w:val="256DD0A5"/>
    <w:rsid w:val="258FF6F0"/>
    <w:rsid w:val="25A1F5E8"/>
    <w:rsid w:val="25AB337E"/>
    <w:rsid w:val="25C63DD5"/>
    <w:rsid w:val="25D98A97"/>
    <w:rsid w:val="25DDB2A0"/>
    <w:rsid w:val="261DDD42"/>
    <w:rsid w:val="26E5D1E3"/>
    <w:rsid w:val="271BE452"/>
    <w:rsid w:val="274F37E7"/>
    <w:rsid w:val="277C96BB"/>
    <w:rsid w:val="27CE12FE"/>
    <w:rsid w:val="283683F7"/>
    <w:rsid w:val="283F148E"/>
    <w:rsid w:val="2840ADDF"/>
    <w:rsid w:val="2847A363"/>
    <w:rsid w:val="284D7F27"/>
    <w:rsid w:val="287EDC8B"/>
    <w:rsid w:val="28C35998"/>
    <w:rsid w:val="291DC805"/>
    <w:rsid w:val="297BFD29"/>
    <w:rsid w:val="298F8C79"/>
    <w:rsid w:val="29A2F641"/>
    <w:rsid w:val="29EA4E83"/>
    <w:rsid w:val="29FFC254"/>
    <w:rsid w:val="2A097170"/>
    <w:rsid w:val="2A15497F"/>
    <w:rsid w:val="2A2CD508"/>
    <w:rsid w:val="2A4803BF"/>
    <w:rsid w:val="2A77D6C3"/>
    <w:rsid w:val="2A79B6F3"/>
    <w:rsid w:val="2A8A8851"/>
    <w:rsid w:val="2ACA558C"/>
    <w:rsid w:val="2ACDBA9A"/>
    <w:rsid w:val="2AFC332A"/>
    <w:rsid w:val="2B1F4E57"/>
    <w:rsid w:val="2B2487F3"/>
    <w:rsid w:val="2B3E847B"/>
    <w:rsid w:val="2B5CA9E9"/>
    <w:rsid w:val="2BA84BA3"/>
    <w:rsid w:val="2C396945"/>
    <w:rsid w:val="2C911C2C"/>
    <w:rsid w:val="2C9912F8"/>
    <w:rsid w:val="2CCDA73D"/>
    <w:rsid w:val="2CEE04AD"/>
    <w:rsid w:val="2D1D5C8F"/>
    <w:rsid w:val="2D432F26"/>
    <w:rsid w:val="2D7E6AF9"/>
    <w:rsid w:val="2D7FA722"/>
    <w:rsid w:val="2E558266"/>
    <w:rsid w:val="2E6ED59B"/>
    <w:rsid w:val="2E7DBE09"/>
    <w:rsid w:val="2E855CA1"/>
    <w:rsid w:val="2E9F8784"/>
    <w:rsid w:val="2EA68191"/>
    <w:rsid w:val="2EC93E4C"/>
    <w:rsid w:val="2ED22F2D"/>
    <w:rsid w:val="2ED36EF0"/>
    <w:rsid w:val="2EEA039E"/>
    <w:rsid w:val="2F072A9A"/>
    <w:rsid w:val="2F09348A"/>
    <w:rsid w:val="2F305B83"/>
    <w:rsid w:val="2F5CABEF"/>
    <w:rsid w:val="2FAC8531"/>
    <w:rsid w:val="2FC336D2"/>
    <w:rsid w:val="2FDBC45A"/>
    <w:rsid w:val="2FE473AA"/>
    <w:rsid w:val="2FFB9EF4"/>
    <w:rsid w:val="30007401"/>
    <w:rsid w:val="303FDF24"/>
    <w:rsid w:val="304B5E3D"/>
    <w:rsid w:val="305A3B05"/>
    <w:rsid w:val="30899EF9"/>
    <w:rsid w:val="308A1265"/>
    <w:rsid w:val="30A12673"/>
    <w:rsid w:val="30B1D996"/>
    <w:rsid w:val="30B7B6B3"/>
    <w:rsid w:val="30D43EAB"/>
    <w:rsid w:val="311514EB"/>
    <w:rsid w:val="313B1A77"/>
    <w:rsid w:val="3175C729"/>
    <w:rsid w:val="319B2ABB"/>
    <w:rsid w:val="31D7CF26"/>
    <w:rsid w:val="31ED913B"/>
    <w:rsid w:val="31FCEBAB"/>
    <w:rsid w:val="320D720D"/>
    <w:rsid w:val="32C9413C"/>
    <w:rsid w:val="3312A783"/>
    <w:rsid w:val="331B5B90"/>
    <w:rsid w:val="33911A2C"/>
    <w:rsid w:val="347B7F20"/>
    <w:rsid w:val="353AB2BC"/>
    <w:rsid w:val="35736DAD"/>
    <w:rsid w:val="35C40AD0"/>
    <w:rsid w:val="36111B7B"/>
    <w:rsid w:val="363BF3EE"/>
    <w:rsid w:val="3642EAD1"/>
    <w:rsid w:val="366ACE00"/>
    <w:rsid w:val="368662F5"/>
    <w:rsid w:val="36B8EB2D"/>
    <w:rsid w:val="36DAAD2E"/>
    <w:rsid w:val="36E2CD50"/>
    <w:rsid w:val="36F0355D"/>
    <w:rsid w:val="3724EB79"/>
    <w:rsid w:val="37292035"/>
    <w:rsid w:val="372E23FA"/>
    <w:rsid w:val="3740DEB6"/>
    <w:rsid w:val="375F1E76"/>
    <w:rsid w:val="3763732A"/>
    <w:rsid w:val="377FFDF3"/>
    <w:rsid w:val="37C3AFF7"/>
    <w:rsid w:val="37D68F34"/>
    <w:rsid w:val="37ED887C"/>
    <w:rsid w:val="380FDBD4"/>
    <w:rsid w:val="385E5491"/>
    <w:rsid w:val="38A0DACC"/>
    <w:rsid w:val="38D53698"/>
    <w:rsid w:val="39537944"/>
    <w:rsid w:val="395B5D90"/>
    <w:rsid w:val="39B76CEE"/>
    <w:rsid w:val="39C27EF4"/>
    <w:rsid w:val="39DA6B90"/>
    <w:rsid w:val="39DCC3E8"/>
    <w:rsid w:val="3A948189"/>
    <w:rsid w:val="3AA67D8A"/>
    <w:rsid w:val="3B07A2C0"/>
    <w:rsid w:val="3B0953D4"/>
    <w:rsid w:val="3B1DF524"/>
    <w:rsid w:val="3B3ACDFD"/>
    <w:rsid w:val="3B4C5500"/>
    <w:rsid w:val="3BA1E223"/>
    <w:rsid w:val="3BAD62DB"/>
    <w:rsid w:val="3BB95826"/>
    <w:rsid w:val="3BBEBE19"/>
    <w:rsid w:val="3BC5E21F"/>
    <w:rsid w:val="3BD6345C"/>
    <w:rsid w:val="3C055CAC"/>
    <w:rsid w:val="3C29B30A"/>
    <w:rsid w:val="3C502372"/>
    <w:rsid w:val="3C7E6CE9"/>
    <w:rsid w:val="3C8088E1"/>
    <w:rsid w:val="3CBFDF4D"/>
    <w:rsid w:val="3D5CB18F"/>
    <w:rsid w:val="3D857EC3"/>
    <w:rsid w:val="3D9B10C3"/>
    <w:rsid w:val="3DE6F588"/>
    <w:rsid w:val="3E57BDAB"/>
    <w:rsid w:val="3E74A8E2"/>
    <w:rsid w:val="3E7B762D"/>
    <w:rsid w:val="3E837F43"/>
    <w:rsid w:val="3EB1C57E"/>
    <w:rsid w:val="3F040A5C"/>
    <w:rsid w:val="3F7517E0"/>
    <w:rsid w:val="3F897DD9"/>
    <w:rsid w:val="3FC57474"/>
    <w:rsid w:val="3FFD3045"/>
    <w:rsid w:val="40023BE3"/>
    <w:rsid w:val="402455DE"/>
    <w:rsid w:val="402C72DC"/>
    <w:rsid w:val="40DD30E3"/>
    <w:rsid w:val="410648D7"/>
    <w:rsid w:val="41A610ED"/>
    <w:rsid w:val="41DE4261"/>
    <w:rsid w:val="41FAB41B"/>
    <w:rsid w:val="4218522E"/>
    <w:rsid w:val="4289B870"/>
    <w:rsid w:val="42B06835"/>
    <w:rsid w:val="42C5D38E"/>
    <w:rsid w:val="42EB3A78"/>
    <w:rsid w:val="43016FE1"/>
    <w:rsid w:val="435A5114"/>
    <w:rsid w:val="43763FF8"/>
    <w:rsid w:val="437AEBAD"/>
    <w:rsid w:val="43A86401"/>
    <w:rsid w:val="43E9ACCA"/>
    <w:rsid w:val="44067BD7"/>
    <w:rsid w:val="44360AFD"/>
    <w:rsid w:val="4484A65A"/>
    <w:rsid w:val="449C9084"/>
    <w:rsid w:val="44B4B51F"/>
    <w:rsid w:val="44B5598D"/>
    <w:rsid w:val="452D879A"/>
    <w:rsid w:val="455FC30D"/>
    <w:rsid w:val="45749246"/>
    <w:rsid w:val="4576AF3C"/>
    <w:rsid w:val="458887D6"/>
    <w:rsid w:val="459B7EED"/>
    <w:rsid w:val="45C4742D"/>
    <w:rsid w:val="45DEFEEB"/>
    <w:rsid w:val="45E0256F"/>
    <w:rsid w:val="45F86DD5"/>
    <w:rsid w:val="462719E4"/>
    <w:rsid w:val="464B7902"/>
    <w:rsid w:val="467CB8D5"/>
    <w:rsid w:val="46B8451A"/>
    <w:rsid w:val="46D74E46"/>
    <w:rsid w:val="46DD7B0F"/>
    <w:rsid w:val="46FD66C7"/>
    <w:rsid w:val="47000209"/>
    <w:rsid w:val="474DBCF3"/>
    <w:rsid w:val="48120EF3"/>
    <w:rsid w:val="4854F612"/>
    <w:rsid w:val="48588599"/>
    <w:rsid w:val="4863D1A8"/>
    <w:rsid w:val="487E22DB"/>
    <w:rsid w:val="4899CFE1"/>
    <w:rsid w:val="48CFEC89"/>
    <w:rsid w:val="48DC3A4A"/>
    <w:rsid w:val="48FFE1D9"/>
    <w:rsid w:val="492FB5ED"/>
    <w:rsid w:val="4971857D"/>
    <w:rsid w:val="49D737B5"/>
    <w:rsid w:val="4A064450"/>
    <w:rsid w:val="4A0C3DC6"/>
    <w:rsid w:val="4A401A4D"/>
    <w:rsid w:val="4A4CB7CB"/>
    <w:rsid w:val="4B113E5D"/>
    <w:rsid w:val="4B135A6F"/>
    <w:rsid w:val="4B30D54A"/>
    <w:rsid w:val="4BC06AC2"/>
    <w:rsid w:val="4C01F4C1"/>
    <w:rsid w:val="4C315145"/>
    <w:rsid w:val="4C38CF47"/>
    <w:rsid w:val="4C42AAFE"/>
    <w:rsid w:val="4C83FC8F"/>
    <w:rsid w:val="4D1D00B0"/>
    <w:rsid w:val="4D288D10"/>
    <w:rsid w:val="4D32E176"/>
    <w:rsid w:val="4D3C9E94"/>
    <w:rsid w:val="4D4BD0D4"/>
    <w:rsid w:val="4D739AE6"/>
    <w:rsid w:val="4DB249CC"/>
    <w:rsid w:val="4E23ACBD"/>
    <w:rsid w:val="4E51231E"/>
    <w:rsid w:val="4EA3AB22"/>
    <w:rsid w:val="4EC018F7"/>
    <w:rsid w:val="4EE8EDF7"/>
    <w:rsid w:val="4F099DCB"/>
    <w:rsid w:val="4F480DBF"/>
    <w:rsid w:val="4F60B3AD"/>
    <w:rsid w:val="4F6BC093"/>
    <w:rsid w:val="4FE05D42"/>
    <w:rsid w:val="50060C6C"/>
    <w:rsid w:val="5022B55D"/>
    <w:rsid w:val="503C32BE"/>
    <w:rsid w:val="50C1D404"/>
    <w:rsid w:val="510508DA"/>
    <w:rsid w:val="515E6192"/>
    <w:rsid w:val="51BBB83E"/>
    <w:rsid w:val="51BC3C14"/>
    <w:rsid w:val="51C720F4"/>
    <w:rsid w:val="51D0DDF1"/>
    <w:rsid w:val="51F64411"/>
    <w:rsid w:val="52126178"/>
    <w:rsid w:val="525618F0"/>
    <w:rsid w:val="5274C615"/>
    <w:rsid w:val="52FEAFF8"/>
    <w:rsid w:val="53366DD8"/>
    <w:rsid w:val="5370D008"/>
    <w:rsid w:val="53913080"/>
    <w:rsid w:val="53CC4DD2"/>
    <w:rsid w:val="54104D85"/>
    <w:rsid w:val="544D5A8C"/>
    <w:rsid w:val="5470F0D3"/>
    <w:rsid w:val="54912424"/>
    <w:rsid w:val="54E60988"/>
    <w:rsid w:val="5517AF6D"/>
    <w:rsid w:val="5526F972"/>
    <w:rsid w:val="554BF133"/>
    <w:rsid w:val="55714425"/>
    <w:rsid w:val="557F93FB"/>
    <w:rsid w:val="55AF2E15"/>
    <w:rsid w:val="5643D5D3"/>
    <w:rsid w:val="5669D478"/>
    <w:rsid w:val="56706A84"/>
    <w:rsid w:val="56D6BA6E"/>
    <w:rsid w:val="56E7CA5D"/>
    <w:rsid w:val="572A664F"/>
    <w:rsid w:val="57830030"/>
    <w:rsid w:val="578A62D7"/>
    <w:rsid w:val="57D949E0"/>
    <w:rsid w:val="57E15202"/>
    <w:rsid w:val="57EC9230"/>
    <w:rsid w:val="580740A7"/>
    <w:rsid w:val="5825E29F"/>
    <w:rsid w:val="585A3987"/>
    <w:rsid w:val="58C6836C"/>
    <w:rsid w:val="594B0A61"/>
    <w:rsid w:val="598F1F37"/>
    <w:rsid w:val="5991BE7A"/>
    <w:rsid w:val="59FDFE2C"/>
    <w:rsid w:val="5A2314BB"/>
    <w:rsid w:val="5A64D4B8"/>
    <w:rsid w:val="5AE3652C"/>
    <w:rsid w:val="5B418385"/>
    <w:rsid w:val="5B6E14D1"/>
    <w:rsid w:val="5B9D2657"/>
    <w:rsid w:val="5BB178BE"/>
    <w:rsid w:val="5BE14EF9"/>
    <w:rsid w:val="5C032D6F"/>
    <w:rsid w:val="5C12FFE2"/>
    <w:rsid w:val="5C300030"/>
    <w:rsid w:val="5C7205A6"/>
    <w:rsid w:val="5C8C27C7"/>
    <w:rsid w:val="5CA9DC07"/>
    <w:rsid w:val="5CBD2B24"/>
    <w:rsid w:val="5CC2202B"/>
    <w:rsid w:val="5CCAF033"/>
    <w:rsid w:val="5CD3C14E"/>
    <w:rsid w:val="5D43A700"/>
    <w:rsid w:val="5D6D5174"/>
    <w:rsid w:val="5D9BD5F2"/>
    <w:rsid w:val="5DC473F4"/>
    <w:rsid w:val="5E0B9272"/>
    <w:rsid w:val="5E4ED388"/>
    <w:rsid w:val="5E8A201A"/>
    <w:rsid w:val="5EBEE924"/>
    <w:rsid w:val="5EF53FB0"/>
    <w:rsid w:val="5F92F30D"/>
    <w:rsid w:val="5FE90938"/>
    <w:rsid w:val="6017B72B"/>
    <w:rsid w:val="603F2EA0"/>
    <w:rsid w:val="605E467B"/>
    <w:rsid w:val="609EDAC4"/>
    <w:rsid w:val="60A351A5"/>
    <w:rsid w:val="60DC4FB6"/>
    <w:rsid w:val="60DCE564"/>
    <w:rsid w:val="610694C3"/>
    <w:rsid w:val="614BB629"/>
    <w:rsid w:val="6161D969"/>
    <w:rsid w:val="616D7116"/>
    <w:rsid w:val="619EAE74"/>
    <w:rsid w:val="61F1FB91"/>
    <w:rsid w:val="61F65417"/>
    <w:rsid w:val="6207906D"/>
    <w:rsid w:val="620BA922"/>
    <w:rsid w:val="623CDB25"/>
    <w:rsid w:val="6245C880"/>
    <w:rsid w:val="626920A7"/>
    <w:rsid w:val="62A3EE4D"/>
    <w:rsid w:val="62B4C58B"/>
    <w:rsid w:val="63218F57"/>
    <w:rsid w:val="6340C4E1"/>
    <w:rsid w:val="637ABBCC"/>
    <w:rsid w:val="63838A46"/>
    <w:rsid w:val="638F43D5"/>
    <w:rsid w:val="6396DEBD"/>
    <w:rsid w:val="63C9F9E5"/>
    <w:rsid w:val="63CB322A"/>
    <w:rsid w:val="63D842FD"/>
    <w:rsid w:val="641D6898"/>
    <w:rsid w:val="64426165"/>
    <w:rsid w:val="644AF38A"/>
    <w:rsid w:val="644F4B07"/>
    <w:rsid w:val="64726C26"/>
    <w:rsid w:val="64CF3E3D"/>
    <w:rsid w:val="6513C129"/>
    <w:rsid w:val="656DA2AD"/>
    <w:rsid w:val="656FAE2F"/>
    <w:rsid w:val="65860D38"/>
    <w:rsid w:val="65B4DF2F"/>
    <w:rsid w:val="65EB8BA2"/>
    <w:rsid w:val="65EF5F8E"/>
    <w:rsid w:val="660B4514"/>
    <w:rsid w:val="66640A59"/>
    <w:rsid w:val="66A75CCB"/>
    <w:rsid w:val="67D1A2A1"/>
    <w:rsid w:val="684BCBE7"/>
    <w:rsid w:val="686E9192"/>
    <w:rsid w:val="68B0D827"/>
    <w:rsid w:val="68E8964B"/>
    <w:rsid w:val="68F8D761"/>
    <w:rsid w:val="69369D60"/>
    <w:rsid w:val="693A9E49"/>
    <w:rsid w:val="6971DC20"/>
    <w:rsid w:val="698B4D61"/>
    <w:rsid w:val="6991CFE0"/>
    <w:rsid w:val="6A2B411D"/>
    <w:rsid w:val="6A34D825"/>
    <w:rsid w:val="6A55B107"/>
    <w:rsid w:val="6A58BA2C"/>
    <w:rsid w:val="6A647C05"/>
    <w:rsid w:val="6A6CAEC5"/>
    <w:rsid w:val="6AF3A73A"/>
    <w:rsid w:val="6B2226E1"/>
    <w:rsid w:val="6B3A43A0"/>
    <w:rsid w:val="6B3D7AC0"/>
    <w:rsid w:val="6B4469F3"/>
    <w:rsid w:val="6B94FFB7"/>
    <w:rsid w:val="6BBD99BA"/>
    <w:rsid w:val="6BF7A827"/>
    <w:rsid w:val="6C173B2D"/>
    <w:rsid w:val="6C2AC55C"/>
    <w:rsid w:val="6C5ACDC6"/>
    <w:rsid w:val="6C61163B"/>
    <w:rsid w:val="6C66A605"/>
    <w:rsid w:val="6C6CF911"/>
    <w:rsid w:val="6D16A7AB"/>
    <w:rsid w:val="6D225E83"/>
    <w:rsid w:val="6D298C58"/>
    <w:rsid w:val="6D4EC070"/>
    <w:rsid w:val="6D65DA8E"/>
    <w:rsid w:val="6DFC1FDB"/>
    <w:rsid w:val="6E0C256A"/>
    <w:rsid w:val="6E45F2C9"/>
    <w:rsid w:val="6E520782"/>
    <w:rsid w:val="6E55B4E6"/>
    <w:rsid w:val="6E660D1A"/>
    <w:rsid w:val="6E72C8D6"/>
    <w:rsid w:val="6EC3FE7E"/>
    <w:rsid w:val="6ED29304"/>
    <w:rsid w:val="6EEC96C0"/>
    <w:rsid w:val="6EFA4940"/>
    <w:rsid w:val="6F2A6D4B"/>
    <w:rsid w:val="6F6AC541"/>
    <w:rsid w:val="6F9666A3"/>
    <w:rsid w:val="6FAE2281"/>
    <w:rsid w:val="6FBB77D7"/>
    <w:rsid w:val="6FCBB331"/>
    <w:rsid w:val="6FE1D8DE"/>
    <w:rsid w:val="70094D78"/>
    <w:rsid w:val="70472BC4"/>
    <w:rsid w:val="7055D213"/>
    <w:rsid w:val="706F6D39"/>
    <w:rsid w:val="708C8741"/>
    <w:rsid w:val="70E1554A"/>
    <w:rsid w:val="710CFCB4"/>
    <w:rsid w:val="7118913D"/>
    <w:rsid w:val="711BE887"/>
    <w:rsid w:val="71295349"/>
    <w:rsid w:val="712AECB0"/>
    <w:rsid w:val="712DED3B"/>
    <w:rsid w:val="715BF23D"/>
    <w:rsid w:val="715E7964"/>
    <w:rsid w:val="71D46F50"/>
    <w:rsid w:val="71F84FC8"/>
    <w:rsid w:val="71F9BC67"/>
    <w:rsid w:val="72532B24"/>
    <w:rsid w:val="7278D92F"/>
    <w:rsid w:val="72B30505"/>
    <w:rsid w:val="72C7B889"/>
    <w:rsid w:val="72D46908"/>
    <w:rsid w:val="72E29D31"/>
    <w:rsid w:val="730294F6"/>
    <w:rsid w:val="730A3C37"/>
    <w:rsid w:val="733C9D31"/>
    <w:rsid w:val="736D65C4"/>
    <w:rsid w:val="737DCFB2"/>
    <w:rsid w:val="7389D9AB"/>
    <w:rsid w:val="73916B52"/>
    <w:rsid w:val="73960514"/>
    <w:rsid w:val="73CA7FF4"/>
    <w:rsid w:val="73DB21A4"/>
    <w:rsid w:val="73EA36F1"/>
    <w:rsid w:val="745BF546"/>
    <w:rsid w:val="747384EB"/>
    <w:rsid w:val="74D4CD7B"/>
    <w:rsid w:val="74DE6C77"/>
    <w:rsid w:val="7516F6E1"/>
    <w:rsid w:val="751E42EB"/>
    <w:rsid w:val="7543EA38"/>
    <w:rsid w:val="75711546"/>
    <w:rsid w:val="7597C7EB"/>
    <w:rsid w:val="75F9E07A"/>
    <w:rsid w:val="770D3250"/>
    <w:rsid w:val="7713D77E"/>
    <w:rsid w:val="7726C381"/>
    <w:rsid w:val="773CBDC9"/>
    <w:rsid w:val="77B50CED"/>
    <w:rsid w:val="77B7658E"/>
    <w:rsid w:val="77D7F3B6"/>
    <w:rsid w:val="780BC19B"/>
    <w:rsid w:val="7826C048"/>
    <w:rsid w:val="78491C5A"/>
    <w:rsid w:val="787389DA"/>
    <w:rsid w:val="78934B0F"/>
    <w:rsid w:val="789B142C"/>
    <w:rsid w:val="78A6A59F"/>
    <w:rsid w:val="78CC6A52"/>
    <w:rsid w:val="7916D2B8"/>
    <w:rsid w:val="795D0D62"/>
    <w:rsid w:val="79B02FBE"/>
    <w:rsid w:val="79BBA34B"/>
    <w:rsid w:val="79E35F0F"/>
    <w:rsid w:val="7A2B3AC9"/>
    <w:rsid w:val="7A2B6243"/>
    <w:rsid w:val="7A3DF912"/>
    <w:rsid w:val="7A5EC388"/>
    <w:rsid w:val="7A71ABE4"/>
    <w:rsid w:val="7A8BE4F1"/>
    <w:rsid w:val="7B144767"/>
    <w:rsid w:val="7B1FC3AE"/>
    <w:rsid w:val="7B481ADC"/>
    <w:rsid w:val="7B488682"/>
    <w:rsid w:val="7B531A80"/>
    <w:rsid w:val="7BB142D2"/>
    <w:rsid w:val="7BC0670F"/>
    <w:rsid w:val="7BFC3700"/>
    <w:rsid w:val="7C0DAFF3"/>
    <w:rsid w:val="7C2FB48A"/>
    <w:rsid w:val="7C301FEC"/>
    <w:rsid w:val="7C3FAF9E"/>
    <w:rsid w:val="7C42A226"/>
    <w:rsid w:val="7C578EC3"/>
    <w:rsid w:val="7C64D168"/>
    <w:rsid w:val="7C7E10B4"/>
    <w:rsid w:val="7CC1A60E"/>
    <w:rsid w:val="7D104F00"/>
    <w:rsid w:val="7D1FDD41"/>
    <w:rsid w:val="7D75A476"/>
    <w:rsid w:val="7E497365"/>
    <w:rsid w:val="7E5750FF"/>
    <w:rsid w:val="7E77F80B"/>
    <w:rsid w:val="7EC37FBA"/>
    <w:rsid w:val="7F325604"/>
    <w:rsid w:val="7F39B8A1"/>
    <w:rsid w:val="7F43D82C"/>
    <w:rsid w:val="7F50D310"/>
    <w:rsid w:val="7F6A8C0E"/>
    <w:rsid w:val="7F734C48"/>
    <w:rsid w:val="7F7F24BE"/>
    <w:rsid w:val="7F7FDAB7"/>
    <w:rsid w:val="7F8E6080"/>
    <w:rsid w:val="7FB708E9"/>
    <w:rsid w:val="7FC418CD"/>
    <w:rsid w:val="7FC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90B56"/>
  <w15:chartTrackingRefBased/>
  <w15:docId w15:val="{C0396BF2-6C1A-4093-8331-5F8D8595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B19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D9"/>
  </w:style>
  <w:style w:type="paragraph" w:styleId="Footer">
    <w:name w:val="footer"/>
    <w:basedOn w:val="Normal"/>
    <w:link w:val="Foot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D9"/>
  </w:style>
  <w:style w:type="paragraph" w:styleId="BodyText">
    <w:name w:val="Body Text"/>
    <w:basedOn w:val="Normal"/>
    <w:link w:val="BodyTextChar"/>
    <w:uiPriority w:val="99"/>
    <w:semiHidden/>
    <w:unhideWhenUsed/>
    <w:rsid w:val="004B1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9D9"/>
  </w:style>
  <w:style w:type="character" w:styleId="PageNumber">
    <w:name w:val="page number"/>
    <w:basedOn w:val="DefaultParagraphFont"/>
    <w:rsid w:val="004B19D9"/>
  </w:style>
  <w:style w:type="paragraph" w:styleId="ListParagraph">
    <w:name w:val="List Paragraph"/>
    <w:basedOn w:val="Normal"/>
    <w:uiPriority w:val="34"/>
    <w:qFormat/>
    <w:rsid w:val="00C13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AC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D6EDA"/>
  </w:style>
  <w:style w:type="character" w:customStyle="1" w:styleId="eop">
    <w:name w:val="eop"/>
    <w:basedOn w:val="DefaultParagraphFont"/>
    <w:rsid w:val="00882F3D"/>
  </w:style>
  <w:style w:type="paragraph" w:customStyle="1" w:styleId="paragraph">
    <w:name w:val="paragraph"/>
    <w:basedOn w:val="Normal"/>
    <w:rsid w:val="008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1E4A97"/>
  </w:style>
  <w:style w:type="character" w:styleId="Hyperlink">
    <w:name w:val="Hyperlink"/>
    <w:basedOn w:val="DefaultParagraphFont"/>
    <w:uiPriority w:val="99"/>
    <w:rsid w:val="00CC1E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39b256f226494a98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dedekalb.com" TargetMode="External"/><Relationship Id="rId1" Type="http://schemas.openxmlformats.org/officeDocument/2006/relationships/hyperlink" Target="http://www.decidedekalb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E429B-CAA4-4750-8205-1F1A520AE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65F7E-1787-44BA-A333-B63F68B4E838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3.xml><?xml version="1.0" encoding="utf-8"?>
<ds:datastoreItem xmlns:ds="http://schemas.openxmlformats.org/officeDocument/2006/customXml" ds:itemID="{397FDE69-79F1-4B74-A610-5D88F2D7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FF0BD-2370-4567-A446-3179193F3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Jenee Williams</cp:lastModifiedBy>
  <cp:revision>2</cp:revision>
  <cp:lastPrinted>2018-10-03T14:00:00Z</cp:lastPrinted>
  <dcterms:created xsi:type="dcterms:W3CDTF">2022-03-04T19:55:00Z</dcterms:created>
  <dcterms:modified xsi:type="dcterms:W3CDTF">2022-03-04T19:55:00Z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1080000</vt:r8>
  </property>
</Properties>
</file>