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C5E727D" w14:textId="77777777" w:rsidR="30B1D996" w:rsidRDefault="30B1D996" w:rsidP="2B1F4E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5B21B7" w14:textId="77777777" w:rsidR="004B19D9" w:rsidRPr="004B19D9" w:rsidRDefault="004B19D9" w:rsidP="7F6A8C0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6AC0FCD" w14:textId="67D4C8B5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B64DAB">
        <w:rPr>
          <w:rFonts w:ascii="Times New Roman" w:hAnsi="Times New Roman" w:cs="Times New Roman"/>
          <w:b/>
          <w:bCs/>
        </w:rPr>
        <w:t xml:space="preserve">Date: </w:t>
      </w:r>
      <w:r w:rsidRPr="00B64DAB">
        <w:rPr>
          <w:rFonts w:ascii="Times New Roman" w:hAnsi="Times New Roman" w:cs="Times New Roman"/>
        </w:rPr>
        <w:tab/>
      </w:r>
      <w:r w:rsidRPr="00B64DAB">
        <w:rPr>
          <w:rFonts w:ascii="Times New Roman" w:hAnsi="Times New Roman" w:cs="Times New Roman"/>
        </w:rPr>
        <w:tab/>
      </w:r>
      <w:r w:rsidR="000068F5">
        <w:rPr>
          <w:rFonts w:ascii="Times New Roman" w:hAnsi="Times New Roman" w:cs="Times New Roman"/>
        </w:rPr>
        <w:t>Thursday</w:t>
      </w:r>
      <w:r w:rsidRPr="00B64DAB">
        <w:rPr>
          <w:rFonts w:ascii="Times New Roman" w:hAnsi="Times New Roman" w:cs="Times New Roman"/>
        </w:rPr>
        <w:t xml:space="preserve">, </w:t>
      </w:r>
      <w:r w:rsidR="00134750">
        <w:rPr>
          <w:rFonts w:ascii="Times New Roman" w:hAnsi="Times New Roman" w:cs="Times New Roman"/>
        </w:rPr>
        <w:t>J</w:t>
      </w:r>
      <w:r w:rsidR="00713D42">
        <w:rPr>
          <w:rFonts w:ascii="Times New Roman" w:hAnsi="Times New Roman" w:cs="Times New Roman"/>
        </w:rPr>
        <w:t>uly</w:t>
      </w:r>
      <w:r w:rsidRPr="00B64DAB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8</w:t>
      </w:r>
      <w:r w:rsidRPr="00B64DAB">
        <w:rPr>
          <w:rFonts w:ascii="Times New Roman" w:hAnsi="Times New Roman" w:cs="Times New Roman"/>
        </w:rPr>
        <w:t xml:space="preserve">th, 2021  </w:t>
      </w:r>
      <w:r w:rsidRPr="00B64DAB">
        <w:rPr>
          <w:rFonts w:ascii="Times New Roman" w:hAnsi="Times New Roman" w:cs="Times New Roman"/>
          <w:b/>
          <w:bCs/>
        </w:rPr>
        <w:t xml:space="preserve"> </w:t>
      </w:r>
    </w:p>
    <w:p w14:paraId="51E6FF2B" w14:textId="7A3BE773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B64DAB">
        <w:rPr>
          <w:rFonts w:ascii="Times New Roman" w:hAnsi="Times New Roman" w:cs="Times New Roman"/>
          <w:b/>
          <w:bCs/>
        </w:rPr>
        <w:t xml:space="preserve">Time: </w:t>
      </w:r>
      <w:r w:rsidRPr="00B64DAB">
        <w:rPr>
          <w:rFonts w:ascii="Times New Roman" w:hAnsi="Times New Roman" w:cs="Times New Roman"/>
          <w:b/>
        </w:rPr>
        <w:tab/>
      </w:r>
      <w:r w:rsidRPr="00B64DAB">
        <w:rPr>
          <w:rFonts w:ascii="Times New Roman" w:hAnsi="Times New Roman" w:cs="Times New Roman"/>
          <w:b/>
        </w:rPr>
        <w:tab/>
      </w:r>
      <w:r w:rsidR="00134750">
        <w:rPr>
          <w:rFonts w:ascii="Times New Roman" w:hAnsi="Times New Roman" w:cs="Times New Roman"/>
        </w:rPr>
        <w:t>8</w:t>
      </w:r>
      <w:r w:rsidRPr="00B64DAB">
        <w:rPr>
          <w:rFonts w:ascii="Times New Roman" w:hAnsi="Times New Roman" w:cs="Times New Roman"/>
        </w:rPr>
        <w:t>:</w:t>
      </w:r>
      <w:r w:rsidR="00134750">
        <w:rPr>
          <w:rFonts w:ascii="Times New Roman" w:hAnsi="Times New Roman" w:cs="Times New Roman"/>
        </w:rPr>
        <w:t>3</w:t>
      </w:r>
      <w:r w:rsidRPr="00B64DAB">
        <w:rPr>
          <w:rFonts w:ascii="Times New Roman" w:hAnsi="Times New Roman" w:cs="Times New Roman"/>
        </w:rPr>
        <w:t xml:space="preserve">0 </w:t>
      </w:r>
      <w:r w:rsidR="00134750">
        <w:rPr>
          <w:rFonts w:ascii="Times New Roman" w:hAnsi="Times New Roman" w:cs="Times New Roman"/>
        </w:rPr>
        <w:t>A</w:t>
      </w:r>
      <w:r w:rsidRPr="00B64DAB">
        <w:rPr>
          <w:rFonts w:ascii="Times New Roman" w:hAnsi="Times New Roman" w:cs="Times New Roman"/>
        </w:rPr>
        <w:t>M</w:t>
      </w:r>
    </w:p>
    <w:p w14:paraId="7E552588" w14:textId="201F3FE8" w:rsidR="00280853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B64DAB">
        <w:rPr>
          <w:rFonts w:ascii="Times New Roman" w:hAnsi="Times New Roman" w:cs="Times New Roman"/>
          <w:b/>
          <w:bCs/>
        </w:rPr>
        <w:t xml:space="preserve">Location: </w:t>
      </w:r>
      <w:r w:rsidRPr="00B64DAB">
        <w:rPr>
          <w:rFonts w:ascii="Times New Roman" w:hAnsi="Times New Roman" w:cs="Times New Roman"/>
          <w:b/>
          <w:bCs/>
        </w:rPr>
        <w:tab/>
      </w:r>
      <w:r w:rsidR="00713D42">
        <w:rPr>
          <w:rFonts w:ascii="Times New Roman" w:hAnsi="Times New Roman" w:cs="Times New Roman"/>
        </w:rPr>
        <w:t>Decide DeKalb Office</w:t>
      </w:r>
    </w:p>
    <w:p w14:paraId="69E360E6" w14:textId="3551E76C" w:rsidR="00713D42" w:rsidRPr="00713D42" w:rsidRDefault="00713D42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13D42">
        <w:rPr>
          <w:rFonts w:ascii="Times New Roman" w:hAnsi="Times New Roman" w:cs="Times New Roman"/>
        </w:rPr>
        <w:t>One West Court Square Suite #460</w:t>
      </w:r>
    </w:p>
    <w:p w14:paraId="4DB2F17C" w14:textId="7B3A722F" w:rsidR="000068F5" w:rsidRDefault="00713D42" w:rsidP="00713D42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713D42">
        <w:rPr>
          <w:rFonts w:ascii="Times New Roman" w:hAnsi="Times New Roman" w:cs="Times New Roman"/>
        </w:rPr>
        <w:tab/>
      </w:r>
      <w:r w:rsidRPr="00713D42">
        <w:rPr>
          <w:rFonts w:ascii="Times New Roman" w:hAnsi="Times New Roman" w:cs="Times New Roman"/>
        </w:rPr>
        <w:tab/>
        <w:t>Decatur, Ga 30030</w:t>
      </w:r>
    </w:p>
    <w:p w14:paraId="4BD88B2A" w14:textId="77777777" w:rsidR="00B64DAB" w:rsidRPr="00B64DAB" w:rsidRDefault="00B64DAB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</w:p>
    <w:p w14:paraId="713EA1E7" w14:textId="77777777" w:rsidR="00875EB8" w:rsidRPr="00DE74C8" w:rsidRDefault="00875EB8" w:rsidP="00875EB8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>Members Present:</w:t>
      </w:r>
    </w:p>
    <w:p w14:paraId="0AD60B2A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</w:t>
      </w:r>
      <w:proofErr w:type="spellStart"/>
      <w:r w:rsidRPr="00DE74C8">
        <w:rPr>
          <w:rFonts w:ascii="Times New Roman" w:hAnsi="Times New Roman" w:cs="Times New Roman"/>
        </w:rPr>
        <w:t>Bolia</w:t>
      </w:r>
      <w:proofErr w:type="spellEnd"/>
      <w:r w:rsidRPr="00DE74C8">
        <w:rPr>
          <w:rFonts w:ascii="Times New Roman" w:hAnsi="Times New Roman" w:cs="Times New Roman"/>
        </w:rPr>
        <w:t xml:space="preserve">, Chair </w:t>
      </w:r>
    </w:p>
    <w:p w14:paraId="507701A1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Vice- Chair </w:t>
      </w:r>
    </w:p>
    <w:p w14:paraId="0086603F" w14:textId="77777777" w:rsidR="00875EB8" w:rsidRPr="00DE74C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3E2713CC" w14:textId="77777777" w:rsidR="00875EB8" w:rsidRDefault="00875EB8" w:rsidP="00875EB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7C2F5AD0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3FBBE3D6" w14:textId="19636960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Patrick, Board Member</w:t>
      </w:r>
      <w:r w:rsidR="00940DD2">
        <w:rPr>
          <w:rFonts w:ascii="Times New Roman" w:hAnsi="Times New Roman" w:cs="Times New Roman"/>
        </w:rPr>
        <w:t xml:space="preserve"> (Absent from the Juris</w:t>
      </w:r>
      <w:r w:rsidR="00B473AD">
        <w:rPr>
          <w:rFonts w:ascii="Times New Roman" w:hAnsi="Times New Roman" w:cs="Times New Roman"/>
        </w:rPr>
        <w:t>diction, by telephone)</w:t>
      </w:r>
    </w:p>
    <w:p w14:paraId="26204F67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4092E0E9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Absent:</w:t>
      </w:r>
    </w:p>
    <w:p w14:paraId="5DCB10DA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52525C9A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3CB75EE1" w14:textId="77777777" w:rsidR="00875EB8" w:rsidRDefault="00875EB8" w:rsidP="00875EB8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61BFBCE5" w14:textId="77777777" w:rsidR="00875EB8" w:rsidRPr="00EA208F" w:rsidRDefault="00875EB8" w:rsidP="00875EB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13BE9142" w14:textId="77777777" w:rsidR="00875EB8" w:rsidRDefault="00875EB8" w:rsidP="00875EB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Monacell, Smith, Gambrell &amp; Russell </w:t>
      </w:r>
    </w:p>
    <w:p w14:paraId="10D75251" w14:textId="77777777" w:rsidR="00875EB8" w:rsidRDefault="00875EB8" w:rsidP="00875EB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Brooks, Smith, Gambrell &amp; Russell</w:t>
      </w:r>
    </w:p>
    <w:p w14:paraId="2F7DAFE3" w14:textId="77777777" w:rsidR="00875EB8" w:rsidRDefault="00875EB8" w:rsidP="00875EB8">
      <w:pPr>
        <w:spacing w:after="120" w:line="240" w:lineRule="auto"/>
        <w:rPr>
          <w:rFonts w:ascii="Times New Roman" w:hAnsi="Times New Roman" w:cs="Times New Roman"/>
        </w:rPr>
      </w:pPr>
    </w:p>
    <w:p w14:paraId="03D175BB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159E2761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A515B96">
        <w:rPr>
          <w:rFonts w:ascii="Times New Roman" w:hAnsi="Times New Roman" w:cs="Times New Roman"/>
        </w:rPr>
        <w:t>Dorian DeBarr, President</w:t>
      </w:r>
    </w:p>
    <w:p w14:paraId="6F5980AA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Vice President, Economic Development </w:t>
      </w:r>
    </w:p>
    <w:p w14:paraId="57A9DE16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Terra Washington, Director, Marketing &amp; Communication </w:t>
      </w:r>
    </w:p>
    <w:p w14:paraId="2AB9D43A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 Jackson, Director, DeKalb Entertainment Commission</w:t>
      </w:r>
    </w:p>
    <w:p w14:paraId="360F6D91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 Hagler, Redevelopment and Strategic Initiatives Manager </w:t>
      </w:r>
    </w:p>
    <w:p w14:paraId="08EB2BDF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Anderson, Business Attraction Manager</w:t>
      </w:r>
    </w:p>
    <w:p w14:paraId="40FEB578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Ona, Workforce Business Analyst</w:t>
      </w:r>
    </w:p>
    <w:p w14:paraId="0684A3EC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9915AB8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Deondai Colquitt, Consultant</w:t>
      </w:r>
    </w:p>
    <w:p w14:paraId="48521158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F704845" w14:textId="77777777" w:rsidR="00875EB8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19136BD" w14:textId="77777777" w:rsidR="00875EB8" w:rsidRPr="0007689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bookmarkEnd w:id="0"/>
    <w:p w14:paraId="1AEDC8EE" w14:textId="77777777" w:rsidR="00875EB8" w:rsidRPr="0092340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Tara Smith, BOC</w:t>
      </w:r>
    </w:p>
    <w:p w14:paraId="2F4204E4" w14:textId="22DC07F9" w:rsidR="00875EB8" w:rsidRPr="0092340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Tom Woodwar</w:t>
      </w:r>
      <w:r w:rsidR="00B473AD">
        <w:rPr>
          <w:rFonts w:ascii="Times New Roman" w:hAnsi="Times New Roman" w:cs="Times New Roman"/>
        </w:rPr>
        <w:t>d</w:t>
      </w:r>
      <w:r w:rsidRPr="00923405">
        <w:rPr>
          <w:rFonts w:ascii="Times New Roman" w:hAnsi="Times New Roman" w:cs="Times New Roman"/>
        </w:rPr>
        <w:t xml:space="preserve">, DeKalb Citizens Advocacy Council </w:t>
      </w:r>
    </w:p>
    <w:p w14:paraId="12C25BAC" w14:textId="77777777" w:rsidR="00875EB8" w:rsidRPr="0092340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Laura Wagner, </w:t>
      </w:r>
      <w:proofErr w:type="spellStart"/>
      <w:r w:rsidRPr="00923405">
        <w:rPr>
          <w:rFonts w:ascii="Times New Roman" w:hAnsi="Times New Roman" w:cs="Times New Roman"/>
        </w:rPr>
        <w:t>Hunton</w:t>
      </w:r>
      <w:proofErr w:type="spellEnd"/>
      <w:r w:rsidRPr="00923405">
        <w:rPr>
          <w:rFonts w:ascii="Times New Roman" w:hAnsi="Times New Roman" w:cs="Times New Roman"/>
        </w:rPr>
        <w:t xml:space="preserve"> Andrews </w:t>
      </w:r>
      <w:proofErr w:type="spellStart"/>
      <w:r w:rsidRPr="00923405">
        <w:rPr>
          <w:rFonts w:ascii="Times New Roman" w:hAnsi="Times New Roman" w:cs="Times New Roman"/>
        </w:rPr>
        <w:t>Kurth</w:t>
      </w:r>
      <w:proofErr w:type="spellEnd"/>
      <w:r w:rsidRPr="00923405">
        <w:rPr>
          <w:rFonts w:ascii="Times New Roman" w:hAnsi="Times New Roman" w:cs="Times New Roman"/>
        </w:rPr>
        <w:t xml:space="preserve"> </w:t>
      </w:r>
      <w:r w:rsidRPr="00923405">
        <w:rPr>
          <w:rFonts w:ascii="Times New Roman" w:hAnsi="Times New Roman" w:cs="Times New Roman"/>
        </w:rPr>
        <w:tab/>
      </w:r>
    </w:p>
    <w:p w14:paraId="45439BD8" w14:textId="77777777" w:rsidR="00875EB8" w:rsidRPr="00923405" w:rsidRDefault="00875EB8" w:rsidP="00875EB8">
      <w:pPr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Mark Cohen, </w:t>
      </w:r>
      <w:proofErr w:type="spellStart"/>
      <w:r w:rsidRPr="00923405">
        <w:rPr>
          <w:rFonts w:ascii="Times New Roman" w:hAnsi="Times New Roman" w:cs="Times New Roman"/>
        </w:rPr>
        <w:t>CGIPlus</w:t>
      </w:r>
      <w:proofErr w:type="spellEnd"/>
    </w:p>
    <w:p w14:paraId="4DBE7673" w14:textId="77777777" w:rsidR="00875EB8" w:rsidRPr="00923405" w:rsidRDefault="00875EB8" w:rsidP="00875EB8">
      <w:pPr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Kate </w:t>
      </w:r>
      <w:proofErr w:type="spellStart"/>
      <w:r w:rsidRPr="00923405">
        <w:rPr>
          <w:rFonts w:ascii="Times New Roman" w:hAnsi="Times New Roman" w:cs="Times New Roman"/>
        </w:rPr>
        <w:t>Durio</w:t>
      </w:r>
      <w:proofErr w:type="spellEnd"/>
      <w:r w:rsidRPr="00923405">
        <w:rPr>
          <w:rFonts w:ascii="Times New Roman" w:hAnsi="Times New Roman" w:cs="Times New Roman"/>
        </w:rPr>
        <w:t xml:space="preserve">, Sound Diplomacy </w:t>
      </w:r>
    </w:p>
    <w:p w14:paraId="1ED2F079" w14:textId="77777777" w:rsidR="00875EB8" w:rsidRPr="0092340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proofErr w:type="spellStart"/>
      <w:r w:rsidRPr="00923405">
        <w:rPr>
          <w:rFonts w:ascii="Times New Roman" w:hAnsi="Times New Roman" w:cs="Times New Roman"/>
        </w:rPr>
        <w:t>Shain</w:t>
      </w:r>
      <w:proofErr w:type="spellEnd"/>
      <w:r w:rsidRPr="00923405">
        <w:rPr>
          <w:rFonts w:ascii="Times New Roman" w:hAnsi="Times New Roman" w:cs="Times New Roman"/>
        </w:rPr>
        <w:t xml:space="preserve"> Shapiro, Sound Diplomacy</w:t>
      </w:r>
    </w:p>
    <w:p w14:paraId="1D600B81" w14:textId="77777777" w:rsidR="00875EB8" w:rsidRPr="00923405" w:rsidRDefault="00875EB8" w:rsidP="00875EB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 xml:space="preserve">John Gornall, AGG </w:t>
      </w:r>
    </w:p>
    <w:p w14:paraId="08A61A86" w14:textId="77777777" w:rsidR="00875EB8" w:rsidRPr="00923405" w:rsidRDefault="00875EB8" w:rsidP="00875EB8">
      <w:pPr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Michael Ackerman, Jones, Ackerman &amp; Corman LLP</w:t>
      </w:r>
    </w:p>
    <w:p w14:paraId="20AF99C3" w14:textId="77777777" w:rsidR="00793035" w:rsidRPr="00793035" w:rsidRDefault="00793035" w:rsidP="00793035">
      <w:pPr>
        <w:jc w:val="both"/>
        <w:rPr>
          <w:rFonts w:ascii="Times New Roman" w:eastAsia="Times New Roman" w:hAnsi="Times New Roman" w:cs="Times New Roman"/>
        </w:rPr>
      </w:pPr>
    </w:p>
    <w:p w14:paraId="18012406" w14:textId="4EFCA238" w:rsidR="05CB0C4A" w:rsidRDefault="05CB0C4A" w:rsidP="05CB0C4A">
      <w:pPr>
        <w:jc w:val="both"/>
        <w:rPr>
          <w:rFonts w:ascii="Times New Roman" w:eastAsia="Times New Roman" w:hAnsi="Times New Roman" w:cs="Times New Roman"/>
        </w:rPr>
      </w:pPr>
    </w:p>
    <w:p w14:paraId="203CE116" w14:textId="5D06FCFE" w:rsidR="2BA84BA3" w:rsidRDefault="00793035" w:rsidP="00793035">
      <w:pPr>
        <w:jc w:val="both"/>
        <w:rPr>
          <w:rStyle w:val="eop"/>
          <w:rFonts w:ascii="Times New Roman" w:eastAsiaTheme="minorEastAsia" w:hAnsi="Times New Roman" w:cs="Times New Roman"/>
          <w:color w:val="000000"/>
          <w:shd w:val="clear" w:color="auto" w:fill="FFFFFF"/>
        </w:rPr>
      </w:pP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 </w:t>
      </w:r>
      <w:r w:rsidR="001347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Ju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ly 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meeting of the </w:t>
      </w:r>
      <w:r w:rsidRPr="00946058">
        <w:rPr>
          <w:rFonts w:ascii="Times New Roman" w:eastAsia="Times New Roman" w:hAnsi="Times New Roman" w:cs="Times New Roman"/>
        </w:rPr>
        <w:t>Decide DeKalb Development Authority</w:t>
      </w:r>
      <w:r>
        <w:rPr>
          <w:rFonts w:ascii="Times New Roman" w:eastAsia="Times New Roman" w:hAnsi="Times New Roman" w:cs="Times New Roman"/>
        </w:rPr>
        <w:t xml:space="preserve"> 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was called to order at 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8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  <w:r w:rsidR="001347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3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7</w:t>
      </w:r>
      <w:r w:rsidR="001347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 on </w:t>
      </w:r>
      <w:r w:rsidR="001347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Thursday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 </w:t>
      </w:r>
      <w:r w:rsidR="001347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Ju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ly 8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th, 20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2</w:t>
      </w:r>
      <w:r w:rsidRPr="007930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1</w:t>
      </w:r>
      <w:r w:rsidR="00DC0A1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at the Decide DeKalb Office, One West Court Square Suite #460, Decatur, Ga 30030. </w:t>
      </w:r>
    </w:p>
    <w:p w14:paraId="4E0CE783" w14:textId="77777777" w:rsidR="00517EAD" w:rsidRPr="00793035" w:rsidRDefault="00517EAD" w:rsidP="00793035">
      <w:pPr>
        <w:jc w:val="both"/>
        <w:rPr>
          <w:rFonts w:ascii="Times New Roman" w:eastAsia="Times New Roman" w:hAnsi="Times New Roman" w:cs="Times New Roman"/>
        </w:rPr>
      </w:pPr>
    </w:p>
    <w:p w14:paraId="5A93C90E" w14:textId="77777777" w:rsidR="004B19D9" w:rsidRPr="00946058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46058">
        <w:rPr>
          <w:rFonts w:ascii="Times New Roman" w:eastAsia="Calibri" w:hAnsi="Times New Roman" w:cs="Times New Roman"/>
          <w:b/>
        </w:rPr>
        <w:t>CALL TO ORDER</w:t>
      </w:r>
    </w:p>
    <w:p w14:paraId="43950DD7" w14:textId="76F23092" w:rsidR="00AC1041" w:rsidRDefault="0022571C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946058">
        <w:rPr>
          <w:rFonts w:ascii="Times New Roman" w:hAnsi="Times New Roman" w:cs="Times New Roman"/>
        </w:rPr>
        <w:t xml:space="preserve">Chairman </w:t>
      </w:r>
      <w:proofErr w:type="spellStart"/>
      <w:r w:rsidR="00580EAD" w:rsidRPr="00946058">
        <w:rPr>
          <w:rFonts w:ascii="Times New Roman" w:hAnsi="Times New Roman" w:cs="Times New Roman"/>
        </w:rPr>
        <w:t>Bolia</w:t>
      </w:r>
      <w:proofErr w:type="spellEnd"/>
      <w:r w:rsidR="00882D0C" w:rsidRPr="00946058">
        <w:rPr>
          <w:rFonts w:ascii="Times New Roman" w:hAnsi="Times New Roman" w:cs="Times New Roman"/>
        </w:rPr>
        <w:t xml:space="preserve"> preside</w:t>
      </w:r>
      <w:r w:rsidR="002B3D9E" w:rsidRPr="00946058">
        <w:rPr>
          <w:rFonts w:ascii="Times New Roman" w:hAnsi="Times New Roman" w:cs="Times New Roman"/>
        </w:rPr>
        <w:t>d</w:t>
      </w:r>
      <w:r w:rsidR="00882D0C" w:rsidRPr="00946058">
        <w:rPr>
          <w:rFonts w:ascii="Times New Roman" w:hAnsi="Times New Roman" w:cs="Times New Roman"/>
        </w:rPr>
        <w:t xml:space="preserve">. </w:t>
      </w:r>
    </w:p>
    <w:p w14:paraId="443E46E7" w14:textId="77777777" w:rsidR="00517EAD" w:rsidRPr="007E6BF6" w:rsidRDefault="00517EAD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14:paraId="274A4C16" w14:textId="08085AEE" w:rsidR="004B19D9" w:rsidRPr="00946058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6058">
        <w:rPr>
          <w:rFonts w:ascii="Times New Roman" w:eastAsia="Times New Roman" w:hAnsi="Times New Roman" w:cs="Times New Roman"/>
          <w:b/>
        </w:rPr>
        <w:t>ITEMS FOR DECISION</w:t>
      </w:r>
    </w:p>
    <w:p w14:paraId="045804F8" w14:textId="743B4131" w:rsidR="00517EAD" w:rsidRPr="00C84E2F" w:rsidRDefault="00590713" w:rsidP="00C84E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Approval </w:t>
      </w:r>
      <w:r w:rsidR="001D7A8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77DB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June 10</w:t>
      </w:r>
      <w:r w:rsidR="001B22F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th</w:t>
      </w:r>
      <w:r w:rsidR="00A70687"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2021</w:t>
      </w:r>
      <w:r w:rsidRPr="0094605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 Board Meeting Minutes</w:t>
      </w:r>
      <w:r w:rsidR="00325555" w:rsidRPr="00946058">
        <w:rPr>
          <w:rFonts w:ascii="Times New Roman" w:hAnsi="Times New Roman" w:cs="Times New Roman"/>
          <w:b/>
          <w:bCs/>
        </w:rPr>
        <w:t>:</w:t>
      </w:r>
    </w:p>
    <w:p w14:paraId="5758B584" w14:textId="7C5696E7" w:rsidR="00C84E2F" w:rsidRDefault="00C84E2F" w:rsidP="00C84E2F">
      <w:pPr>
        <w:spacing w:after="120" w:line="240" w:lineRule="auto"/>
        <w:ind w:left="720"/>
        <w:jc w:val="both"/>
        <w:rPr>
          <w:rStyle w:val="normaltextrun"/>
          <w:rFonts w:ascii="Times New Roman" w:hAnsi="Times New Roman"/>
          <w:shd w:val="clear" w:color="auto" w:fill="FFFFFF"/>
        </w:rPr>
      </w:pPr>
      <w:r w:rsidRPr="008B2FB4">
        <w:rPr>
          <w:rStyle w:val="normaltextrun"/>
          <w:rFonts w:ascii="Times New Roman" w:hAnsi="Times New Roman"/>
          <w:shd w:val="clear" w:color="auto" w:fill="FFFFFF"/>
        </w:rPr>
        <w:t>M</w:t>
      </w:r>
      <w:r>
        <w:rPr>
          <w:rStyle w:val="normaltextrun"/>
          <w:rFonts w:ascii="Times New Roman" w:hAnsi="Times New Roman"/>
          <w:shd w:val="clear" w:color="auto" w:fill="FFFFFF"/>
        </w:rPr>
        <w:t>r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 xml:space="preserve">. </w:t>
      </w:r>
      <w:r w:rsidR="00377DBA">
        <w:rPr>
          <w:rStyle w:val="normaltextrun"/>
          <w:rFonts w:ascii="Times New Roman" w:hAnsi="Times New Roman"/>
          <w:shd w:val="clear" w:color="auto" w:fill="FFFFFF"/>
        </w:rPr>
        <w:t>Greenberg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 xml:space="preserve"> made a motion to </w:t>
      </w:r>
      <w:r>
        <w:rPr>
          <w:rStyle w:val="normaltextrun"/>
          <w:rFonts w:ascii="Times New Roman" w:hAnsi="Times New Roman"/>
          <w:shd w:val="clear" w:color="auto" w:fill="FFFFFF"/>
        </w:rPr>
        <w:t xml:space="preserve">approve the </w:t>
      </w:r>
      <w:r w:rsidR="00377DBA">
        <w:rPr>
          <w:rStyle w:val="normaltextrun"/>
          <w:rFonts w:ascii="Times New Roman" w:hAnsi="Times New Roman"/>
          <w:shd w:val="clear" w:color="auto" w:fill="FFFFFF"/>
        </w:rPr>
        <w:t>June 10</w:t>
      </w:r>
      <w:r>
        <w:rPr>
          <w:rStyle w:val="normaltextrun"/>
          <w:rFonts w:ascii="Times New Roman" w:hAnsi="Times New Roman"/>
          <w:shd w:val="clear" w:color="auto" w:fill="FFFFFF"/>
        </w:rPr>
        <w:t>th</w:t>
      </w:r>
      <w:r w:rsidRPr="008B2FB4">
        <w:rPr>
          <w:rStyle w:val="normaltextrun"/>
          <w:rFonts w:ascii="Times New Roman" w:hAnsi="Times New Roman"/>
          <w:shd w:val="clear" w:color="auto" w:fill="FFFFFF"/>
        </w:rPr>
        <w:t>, 2021 minutes.  Ms. Coblentz seconded the motion which was unanimously approved</w:t>
      </w:r>
      <w:r>
        <w:rPr>
          <w:rStyle w:val="normaltextrun"/>
          <w:rFonts w:ascii="Times New Roman" w:hAnsi="Times New Roman"/>
          <w:shd w:val="clear" w:color="auto" w:fill="FFFFFF"/>
        </w:rPr>
        <w:t>.</w:t>
      </w:r>
    </w:p>
    <w:p w14:paraId="1378982B" w14:textId="584236F4" w:rsidR="0038006C" w:rsidRPr="00F66FBC" w:rsidRDefault="5643D5D3" w:rsidP="00F66FB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946058">
        <w:rPr>
          <w:rFonts w:ascii="Times New Roman" w:eastAsia="Times New Roman" w:hAnsi="Times New Roman" w:cs="Times New Roman"/>
          <w:b/>
          <w:bCs/>
        </w:rPr>
        <w:t>B</w:t>
      </w:r>
      <w:r w:rsidR="004B19D9" w:rsidRPr="00946058">
        <w:rPr>
          <w:rFonts w:ascii="Times New Roman" w:eastAsia="Times New Roman" w:hAnsi="Times New Roman" w:cs="Times New Roman"/>
          <w:b/>
          <w:bCs/>
        </w:rPr>
        <w:t xml:space="preserve">. </w:t>
      </w:r>
      <w:r w:rsidR="006D49FD" w:rsidRPr="00946058">
        <w:rPr>
          <w:rFonts w:ascii="Times New Roman" w:eastAsia="Times New Roman" w:hAnsi="Times New Roman" w:cs="Times New Roman"/>
          <w:b/>
          <w:bCs/>
        </w:rPr>
        <w:t xml:space="preserve">Approval </w:t>
      </w:r>
      <w:r w:rsidR="003C7E36" w:rsidRPr="00946058">
        <w:rPr>
          <w:rFonts w:ascii="Times New Roman" w:eastAsia="Times New Roman" w:hAnsi="Times New Roman" w:cs="Times New Roman"/>
          <w:b/>
          <w:bCs/>
        </w:rPr>
        <w:t xml:space="preserve">of the </w:t>
      </w:r>
      <w:r w:rsidR="00377DBA">
        <w:rPr>
          <w:rFonts w:ascii="Times New Roman" w:eastAsia="Times New Roman" w:hAnsi="Times New Roman" w:cs="Times New Roman"/>
          <w:b/>
          <w:bCs/>
        </w:rPr>
        <w:t>June</w:t>
      </w:r>
      <w:r w:rsidR="006126A8">
        <w:rPr>
          <w:rFonts w:ascii="Times New Roman" w:eastAsia="Times New Roman" w:hAnsi="Times New Roman" w:cs="Times New Roman"/>
          <w:b/>
          <w:bCs/>
        </w:rPr>
        <w:t xml:space="preserve"> </w:t>
      </w:r>
      <w:r w:rsidR="00820562" w:rsidRPr="00946058">
        <w:rPr>
          <w:rFonts w:ascii="Times New Roman" w:eastAsia="Times New Roman" w:hAnsi="Times New Roman" w:cs="Times New Roman"/>
          <w:b/>
          <w:bCs/>
        </w:rPr>
        <w:t>2021</w:t>
      </w:r>
      <w:r w:rsidR="005F1C76" w:rsidRPr="00946058">
        <w:rPr>
          <w:rFonts w:ascii="Times New Roman" w:eastAsia="Times New Roman" w:hAnsi="Times New Roman" w:cs="Times New Roman"/>
          <w:b/>
          <w:bCs/>
        </w:rPr>
        <w:t xml:space="preserve"> Financials: </w:t>
      </w:r>
    </w:p>
    <w:p w14:paraId="7B185608" w14:textId="177B2B34" w:rsidR="00F66FBC" w:rsidRDefault="00F66FBC" w:rsidP="00F66FB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Mr. DeBarr presented the June 2021 financial dashboard. </w:t>
      </w:r>
    </w:p>
    <w:p w14:paraId="6B352AB4" w14:textId="440543FF" w:rsidR="003E7086" w:rsidRDefault="004767E5" w:rsidP="0050089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of June 30</w:t>
      </w:r>
      <w:r w:rsidRPr="004767E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2021 DDDA total assets </w:t>
      </w:r>
      <w:r w:rsidR="00C14C96">
        <w:rPr>
          <w:rFonts w:ascii="Times New Roman" w:eastAsia="Times New Roman" w:hAnsi="Times New Roman" w:cs="Times New Roman"/>
        </w:rPr>
        <w:t xml:space="preserve">are </w:t>
      </w:r>
      <w:r w:rsidR="00240739">
        <w:rPr>
          <w:rFonts w:ascii="Times New Roman" w:eastAsia="Times New Roman" w:hAnsi="Times New Roman" w:cs="Times New Roman"/>
        </w:rPr>
        <w:t>$1.7</w:t>
      </w:r>
      <w:r w:rsidR="00BE2BE7">
        <w:rPr>
          <w:rFonts w:ascii="Times New Roman" w:eastAsia="Times New Roman" w:hAnsi="Times New Roman" w:cs="Times New Roman"/>
        </w:rPr>
        <w:t xml:space="preserve"> </w:t>
      </w:r>
      <w:r w:rsidR="00240739">
        <w:rPr>
          <w:rFonts w:ascii="Times New Roman" w:eastAsia="Times New Roman" w:hAnsi="Times New Roman" w:cs="Times New Roman"/>
        </w:rPr>
        <w:t>m</w:t>
      </w:r>
      <w:r w:rsidR="00BE2BE7">
        <w:rPr>
          <w:rFonts w:ascii="Times New Roman" w:eastAsia="Times New Roman" w:hAnsi="Times New Roman" w:cs="Times New Roman"/>
        </w:rPr>
        <w:t xml:space="preserve">illion. </w:t>
      </w:r>
      <w:r w:rsidR="006938DE">
        <w:rPr>
          <w:rFonts w:ascii="Times New Roman" w:eastAsia="Times New Roman" w:hAnsi="Times New Roman" w:cs="Times New Roman"/>
        </w:rPr>
        <w:t xml:space="preserve">Per Mr. </w:t>
      </w:r>
      <w:proofErr w:type="spellStart"/>
      <w:r w:rsidR="006938DE">
        <w:rPr>
          <w:rFonts w:ascii="Times New Roman" w:eastAsia="Times New Roman" w:hAnsi="Times New Roman" w:cs="Times New Roman"/>
        </w:rPr>
        <w:t>Bolia’s</w:t>
      </w:r>
      <w:proofErr w:type="spellEnd"/>
      <w:r w:rsidR="006938DE">
        <w:rPr>
          <w:rFonts w:ascii="Times New Roman" w:eastAsia="Times New Roman" w:hAnsi="Times New Roman" w:cs="Times New Roman"/>
        </w:rPr>
        <w:t xml:space="preserve"> earlier </w:t>
      </w:r>
      <w:r w:rsidR="006F5C51">
        <w:rPr>
          <w:rFonts w:ascii="Times New Roman" w:eastAsia="Times New Roman" w:hAnsi="Times New Roman" w:cs="Times New Roman"/>
        </w:rPr>
        <w:t>comments</w:t>
      </w:r>
      <w:r w:rsidR="006938DE">
        <w:rPr>
          <w:rFonts w:ascii="Times New Roman" w:eastAsia="Times New Roman" w:hAnsi="Times New Roman" w:cs="Times New Roman"/>
        </w:rPr>
        <w:t xml:space="preserve">, </w:t>
      </w:r>
      <w:r w:rsidR="006F5C51">
        <w:rPr>
          <w:rFonts w:ascii="Times New Roman" w:eastAsia="Times New Roman" w:hAnsi="Times New Roman" w:cs="Times New Roman"/>
        </w:rPr>
        <w:t xml:space="preserve">Mr. DeBarr notes that he is still researching </w:t>
      </w:r>
      <w:r w:rsidR="00AF1732">
        <w:rPr>
          <w:rFonts w:ascii="Times New Roman" w:eastAsia="Times New Roman" w:hAnsi="Times New Roman" w:cs="Times New Roman"/>
        </w:rPr>
        <w:t xml:space="preserve">ways to activate idle funds.  </w:t>
      </w:r>
      <w:r w:rsidR="00500894">
        <w:rPr>
          <w:rFonts w:ascii="Times New Roman" w:eastAsia="Times New Roman" w:hAnsi="Times New Roman" w:cs="Times New Roman"/>
        </w:rPr>
        <w:t>Current revenue</w:t>
      </w:r>
      <w:r w:rsidR="002F0382">
        <w:rPr>
          <w:rFonts w:ascii="Times New Roman" w:eastAsia="Times New Roman" w:hAnsi="Times New Roman" w:cs="Times New Roman"/>
        </w:rPr>
        <w:t xml:space="preserve"> is</w:t>
      </w:r>
      <w:r w:rsidR="00500894">
        <w:rPr>
          <w:rFonts w:ascii="Times New Roman" w:eastAsia="Times New Roman" w:hAnsi="Times New Roman" w:cs="Times New Roman"/>
        </w:rPr>
        <w:t xml:space="preserve"> $808k</w:t>
      </w:r>
      <w:r w:rsidR="00771A1B">
        <w:rPr>
          <w:rFonts w:ascii="Times New Roman" w:eastAsia="Times New Roman" w:hAnsi="Times New Roman" w:cs="Times New Roman"/>
        </w:rPr>
        <w:t>, issuing fees are currently at 0</w:t>
      </w:r>
      <w:r w:rsidR="006938DE">
        <w:rPr>
          <w:rFonts w:ascii="Times New Roman" w:eastAsia="Times New Roman" w:hAnsi="Times New Roman" w:cs="Times New Roman"/>
        </w:rPr>
        <w:t xml:space="preserve"> due to timing, deals closing and waiting for projects to close</w:t>
      </w:r>
      <w:r w:rsidR="00581FB8">
        <w:rPr>
          <w:rFonts w:ascii="Times New Roman" w:eastAsia="Times New Roman" w:hAnsi="Times New Roman" w:cs="Times New Roman"/>
        </w:rPr>
        <w:t>, this will be caught up by the end of the year and exceed the budgeted amount of $286k</w:t>
      </w:r>
      <w:r w:rsidR="00E71861">
        <w:rPr>
          <w:rFonts w:ascii="Times New Roman" w:eastAsia="Times New Roman" w:hAnsi="Times New Roman" w:cs="Times New Roman"/>
        </w:rPr>
        <w:t>.</w:t>
      </w:r>
    </w:p>
    <w:p w14:paraId="190E75DD" w14:textId="1CF059A7" w:rsidR="00ED46D9" w:rsidRDefault="00ED46D9" w:rsidP="0050089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 is underbudge</w:t>
      </w:r>
      <w:r w:rsidR="008D6E1D">
        <w:rPr>
          <w:rFonts w:ascii="Times New Roman" w:eastAsia="Times New Roman" w:hAnsi="Times New Roman" w:cs="Times New Roman"/>
        </w:rPr>
        <w:t xml:space="preserve">t due to the renewing of the </w:t>
      </w:r>
      <w:r w:rsidR="00363929">
        <w:rPr>
          <w:rFonts w:ascii="Times New Roman" w:eastAsia="Times New Roman" w:hAnsi="Times New Roman" w:cs="Times New Roman"/>
        </w:rPr>
        <w:t>strategic</w:t>
      </w:r>
      <w:r w:rsidR="008D6E1D">
        <w:rPr>
          <w:rFonts w:ascii="Times New Roman" w:eastAsia="Times New Roman" w:hAnsi="Times New Roman" w:cs="Times New Roman"/>
        </w:rPr>
        <w:t xml:space="preserve"> plan. Once the plan has been finalized, </w:t>
      </w:r>
      <w:r w:rsidR="006A0482">
        <w:rPr>
          <w:rFonts w:ascii="Times New Roman" w:eastAsia="Times New Roman" w:hAnsi="Times New Roman" w:cs="Times New Roman"/>
        </w:rPr>
        <w:t>more of th</w:t>
      </w:r>
      <w:r w:rsidR="00363929">
        <w:rPr>
          <w:rFonts w:ascii="Times New Roman" w:eastAsia="Times New Roman" w:hAnsi="Times New Roman" w:cs="Times New Roman"/>
        </w:rPr>
        <w:t xml:space="preserve">ose funds </w:t>
      </w:r>
      <w:r w:rsidR="006A0482">
        <w:rPr>
          <w:rFonts w:ascii="Times New Roman" w:eastAsia="Times New Roman" w:hAnsi="Times New Roman" w:cs="Times New Roman"/>
        </w:rPr>
        <w:t>will be spent putting DEC back on track</w:t>
      </w:r>
      <w:r w:rsidR="00363929">
        <w:rPr>
          <w:rFonts w:ascii="Times New Roman" w:eastAsia="Times New Roman" w:hAnsi="Times New Roman" w:cs="Times New Roman"/>
        </w:rPr>
        <w:t xml:space="preserve"> with the budget. </w:t>
      </w:r>
    </w:p>
    <w:p w14:paraId="4BAC1776" w14:textId="489F93BE" w:rsidR="00765E08" w:rsidRDefault="00663032" w:rsidP="0050089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="002A3BBA"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Kalb is </w:t>
      </w:r>
      <w:r w:rsidR="002A3BB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till</w:t>
      </w:r>
      <w:r w:rsidR="002A3BBA">
        <w:rPr>
          <w:rFonts w:ascii="Times New Roman" w:eastAsia="Times New Roman" w:hAnsi="Times New Roman" w:cs="Times New Roman"/>
        </w:rPr>
        <w:t xml:space="preserve"> thriving and almost $35k has been collected with the program.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F3AF13" w14:textId="7DB4A468" w:rsidR="002A3BBA" w:rsidRDefault="00E31E61" w:rsidP="0050089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Expenses are still underbudget due to </w:t>
      </w:r>
      <w:r w:rsidR="006141B4">
        <w:rPr>
          <w:rFonts w:ascii="Times New Roman" w:eastAsia="Times New Roman" w:hAnsi="Times New Roman" w:cs="Times New Roman"/>
        </w:rPr>
        <w:t>open staff positions including an accounting manager</w:t>
      </w:r>
      <w:r w:rsidR="00BB1182">
        <w:rPr>
          <w:rFonts w:ascii="Times New Roman" w:eastAsia="Times New Roman" w:hAnsi="Times New Roman" w:cs="Times New Roman"/>
        </w:rPr>
        <w:t>.</w:t>
      </w:r>
    </w:p>
    <w:p w14:paraId="5F0E9CD5" w14:textId="1B327DFF" w:rsidR="005F1C76" w:rsidRPr="00946058" w:rsidRDefault="00035B49" w:rsidP="00F66FB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46058">
        <w:rPr>
          <w:rFonts w:ascii="Times New Roman" w:eastAsia="Times New Roman" w:hAnsi="Times New Roman" w:cs="Times New Roman"/>
        </w:rPr>
        <w:t>M</w:t>
      </w:r>
      <w:r w:rsidR="0038006C">
        <w:rPr>
          <w:rFonts w:ascii="Times New Roman" w:eastAsia="Times New Roman" w:hAnsi="Times New Roman" w:cs="Times New Roman"/>
        </w:rPr>
        <w:t xml:space="preserve">s. Coblentz </w:t>
      </w:r>
      <w:r w:rsidR="005F1C76" w:rsidRPr="00946058">
        <w:rPr>
          <w:rFonts w:ascii="Times New Roman" w:eastAsia="Times New Roman" w:hAnsi="Times New Roman" w:cs="Times New Roman"/>
        </w:rPr>
        <w:t xml:space="preserve">made a motion to approve the </w:t>
      </w:r>
      <w:r w:rsidR="00F66FBC">
        <w:rPr>
          <w:rFonts w:ascii="Times New Roman" w:eastAsia="Times New Roman" w:hAnsi="Times New Roman" w:cs="Times New Roman"/>
        </w:rPr>
        <w:t>June</w:t>
      </w:r>
      <w:r w:rsidR="0038006C">
        <w:rPr>
          <w:rFonts w:ascii="Times New Roman" w:eastAsia="Times New Roman" w:hAnsi="Times New Roman" w:cs="Times New Roman"/>
        </w:rPr>
        <w:t xml:space="preserve"> </w:t>
      </w:r>
      <w:r w:rsidR="00820562" w:rsidRPr="00946058">
        <w:rPr>
          <w:rFonts w:ascii="Times New Roman" w:eastAsia="Times New Roman" w:hAnsi="Times New Roman" w:cs="Times New Roman"/>
        </w:rPr>
        <w:t>2021</w:t>
      </w:r>
      <w:r w:rsidR="005F1C76" w:rsidRPr="00946058">
        <w:rPr>
          <w:rFonts w:ascii="Times New Roman" w:eastAsia="Times New Roman" w:hAnsi="Times New Roman" w:cs="Times New Roman"/>
        </w:rPr>
        <w:t xml:space="preserve"> financials.  </w:t>
      </w:r>
      <w:r w:rsidR="00F66FBC">
        <w:rPr>
          <w:rFonts w:ascii="Times New Roman" w:eastAsia="Times New Roman" w:hAnsi="Times New Roman" w:cs="Times New Roman"/>
        </w:rPr>
        <w:t>Mr. Reddy</w:t>
      </w:r>
      <w:r w:rsidR="0038006C">
        <w:rPr>
          <w:rFonts w:ascii="Times New Roman" w:eastAsia="Times New Roman" w:hAnsi="Times New Roman" w:cs="Times New Roman"/>
        </w:rPr>
        <w:t xml:space="preserve"> </w:t>
      </w:r>
      <w:r w:rsidR="005F1C76" w:rsidRPr="00946058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276DE113" w14:textId="0CCF20D3" w:rsidR="00820562" w:rsidRPr="00946058" w:rsidRDefault="00820562" w:rsidP="007F7ED7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946058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C. </w:t>
      </w:r>
      <w:r w:rsidR="00DC7474" w:rsidRPr="00DC7474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Amended and Restated Bylaws:</w:t>
      </w:r>
    </w:p>
    <w:p w14:paraId="7273A9C8" w14:textId="49101375" w:rsidR="00B402D7" w:rsidRDefault="002A7ADE" w:rsidP="00B402D7">
      <w:pPr>
        <w:spacing w:after="0" w:line="240" w:lineRule="auto"/>
        <w:ind w:left="720" w:right="93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first amendment i</w:t>
      </w:r>
      <w:r w:rsidR="00782A08">
        <w:rPr>
          <w:rFonts w:ascii="Times New Roman" w:eastAsia="Times New Roman" w:hAnsi="Times New Roman" w:cs="Times New Roman"/>
        </w:rPr>
        <w:t xml:space="preserve">s </w:t>
      </w:r>
      <w:r w:rsidR="0086340E">
        <w:rPr>
          <w:rFonts w:ascii="Times New Roman" w:eastAsia="Times New Roman" w:hAnsi="Times New Roman" w:cs="Times New Roman"/>
        </w:rPr>
        <w:t xml:space="preserve">pertaining </w:t>
      </w:r>
      <w:r w:rsidR="00782A08">
        <w:rPr>
          <w:rFonts w:ascii="Times New Roman" w:eastAsia="Times New Roman" w:hAnsi="Times New Roman" w:cs="Times New Roman"/>
        </w:rPr>
        <w:t xml:space="preserve">the number of board seats.  </w:t>
      </w:r>
      <w:r w:rsidR="003650A4">
        <w:rPr>
          <w:rFonts w:ascii="Times New Roman" w:eastAsia="Times New Roman" w:hAnsi="Times New Roman" w:cs="Times New Roman"/>
        </w:rPr>
        <w:t>Comm</w:t>
      </w:r>
      <w:r w:rsidR="000F10A1">
        <w:rPr>
          <w:rFonts w:ascii="Times New Roman" w:eastAsia="Times New Roman" w:hAnsi="Times New Roman" w:cs="Times New Roman"/>
        </w:rPr>
        <w:t xml:space="preserve">issioner Robert Patrick has recently been added to the </w:t>
      </w:r>
      <w:r w:rsidR="00FF0EF3">
        <w:rPr>
          <w:rFonts w:ascii="Times New Roman" w:eastAsia="Times New Roman" w:hAnsi="Times New Roman" w:cs="Times New Roman"/>
        </w:rPr>
        <w:t>board as a 9</w:t>
      </w:r>
      <w:r w:rsidR="00FF0EF3" w:rsidRPr="00FF0EF3">
        <w:rPr>
          <w:rFonts w:ascii="Times New Roman" w:eastAsia="Times New Roman" w:hAnsi="Times New Roman" w:cs="Times New Roman"/>
          <w:vertAlign w:val="superscript"/>
        </w:rPr>
        <w:t>th</w:t>
      </w:r>
      <w:r w:rsidR="00FF0EF3">
        <w:rPr>
          <w:rFonts w:ascii="Times New Roman" w:eastAsia="Times New Roman" w:hAnsi="Times New Roman" w:cs="Times New Roman"/>
        </w:rPr>
        <w:t xml:space="preserve"> member and </w:t>
      </w:r>
      <w:r w:rsidR="000608CA">
        <w:rPr>
          <w:rFonts w:ascii="Times New Roman" w:eastAsia="Times New Roman" w:hAnsi="Times New Roman" w:cs="Times New Roman"/>
        </w:rPr>
        <w:t xml:space="preserve">the bylaws are being updated to reflect this change.  </w:t>
      </w:r>
      <w:r w:rsidR="00C25F6E">
        <w:rPr>
          <w:rFonts w:ascii="Times New Roman" w:eastAsia="Times New Roman" w:hAnsi="Times New Roman" w:cs="Times New Roman"/>
        </w:rPr>
        <w:t xml:space="preserve">5 members will still be required to </w:t>
      </w:r>
      <w:r w:rsidR="00A96900">
        <w:rPr>
          <w:rFonts w:ascii="Times New Roman" w:eastAsia="Times New Roman" w:hAnsi="Times New Roman" w:cs="Times New Roman"/>
        </w:rPr>
        <w:t>form</w:t>
      </w:r>
      <w:r w:rsidR="00693E49">
        <w:rPr>
          <w:rFonts w:ascii="Times New Roman" w:eastAsia="Times New Roman" w:hAnsi="Times New Roman" w:cs="Times New Roman"/>
        </w:rPr>
        <w:t xml:space="preserve"> a quorum.  </w:t>
      </w:r>
    </w:p>
    <w:p w14:paraId="47ABE243" w14:textId="28140466" w:rsidR="009E7BEF" w:rsidRDefault="009E7BEF" w:rsidP="00B402D7">
      <w:pPr>
        <w:spacing w:after="0" w:line="240" w:lineRule="auto"/>
        <w:ind w:left="720" w:right="930"/>
        <w:textAlignment w:val="baseline"/>
        <w:rPr>
          <w:rFonts w:ascii="Times New Roman" w:eastAsia="Times New Roman" w:hAnsi="Times New Roman" w:cs="Times New Roman"/>
        </w:rPr>
      </w:pPr>
    </w:p>
    <w:p w14:paraId="22F991A7" w14:textId="45269E6C" w:rsidR="009E7BEF" w:rsidRDefault="009E7BEF" w:rsidP="00B402D7">
      <w:pPr>
        <w:spacing w:after="0" w:line="240" w:lineRule="auto"/>
        <w:ind w:left="720" w:right="93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second </w:t>
      </w:r>
      <w:r w:rsidR="00461093">
        <w:rPr>
          <w:rFonts w:ascii="Times New Roman" w:eastAsia="Times New Roman" w:hAnsi="Times New Roman" w:cs="Times New Roman"/>
        </w:rPr>
        <w:t xml:space="preserve">amendment </w:t>
      </w:r>
      <w:r w:rsidR="00185561">
        <w:rPr>
          <w:rFonts w:ascii="Times New Roman" w:eastAsia="Times New Roman" w:hAnsi="Times New Roman" w:cs="Times New Roman"/>
        </w:rPr>
        <w:t xml:space="preserve">is </w:t>
      </w:r>
      <w:r w:rsidR="00644C98">
        <w:rPr>
          <w:rFonts w:ascii="Times New Roman" w:eastAsia="Times New Roman" w:hAnsi="Times New Roman" w:cs="Times New Roman"/>
        </w:rPr>
        <w:t xml:space="preserve">pertaining to </w:t>
      </w:r>
      <w:r w:rsidR="00185561">
        <w:rPr>
          <w:rFonts w:ascii="Times New Roman" w:eastAsia="Times New Roman" w:hAnsi="Times New Roman" w:cs="Times New Roman"/>
        </w:rPr>
        <w:t xml:space="preserve">committee meetings.  </w:t>
      </w:r>
      <w:r w:rsidR="005907AB">
        <w:rPr>
          <w:rFonts w:ascii="Times New Roman" w:eastAsia="Times New Roman" w:hAnsi="Times New Roman" w:cs="Times New Roman"/>
        </w:rPr>
        <w:t>The only standing committees will be PIR and Brownfields.</w:t>
      </w:r>
      <w:r w:rsidR="00040CE4">
        <w:rPr>
          <w:rFonts w:ascii="Times New Roman" w:eastAsia="Times New Roman" w:hAnsi="Times New Roman" w:cs="Times New Roman"/>
        </w:rPr>
        <w:t xml:space="preserve">  Chair ay from time to time determine the need for temporary </w:t>
      </w:r>
      <w:r w:rsidR="00F76C2A">
        <w:rPr>
          <w:rFonts w:ascii="Times New Roman" w:eastAsia="Times New Roman" w:hAnsi="Times New Roman" w:cs="Times New Roman"/>
        </w:rPr>
        <w:t>ad hoc committees to be convened only if action is needed in a matter</w:t>
      </w:r>
      <w:r w:rsidR="00F85A7F">
        <w:rPr>
          <w:rFonts w:ascii="Times New Roman" w:eastAsia="Times New Roman" w:hAnsi="Times New Roman" w:cs="Times New Roman"/>
        </w:rPr>
        <w:t xml:space="preserve">. </w:t>
      </w:r>
      <w:r w:rsidR="00497256">
        <w:rPr>
          <w:rFonts w:ascii="Times New Roman" w:eastAsia="Times New Roman" w:hAnsi="Times New Roman" w:cs="Times New Roman"/>
        </w:rPr>
        <w:t xml:space="preserve">The PIR committee </w:t>
      </w:r>
      <w:r w:rsidR="00F25D8D">
        <w:rPr>
          <w:rFonts w:ascii="Times New Roman" w:eastAsia="Times New Roman" w:hAnsi="Times New Roman" w:cs="Times New Roman"/>
        </w:rPr>
        <w:t>may meet</w:t>
      </w:r>
      <w:r w:rsidR="007156EB">
        <w:rPr>
          <w:rFonts w:ascii="Times New Roman" w:eastAsia="Times New Roman" w:hAnsi="Times New Roman" w:cs="Times New Roman"/>
        </w:rPr>
        <w:t xml:space="preserve"> when the Board Chair, Committee Chair or the President determines necessary.  All meetings will b</w:t>
      </w:r>
      <w:r w:rsidR="00AA1B08">
        <w:rPr>
          <w:rFonts w:ascii="Times New Roman" w:eastAsia="Times New Roman" w:hAnsi="Times New Roman" w:cs="Times New Roman"/>
        </w:rPr>
        <w:t xml:space="preserve">e held in compliance with the Open Meetings and Open Records Laws, as applicable. </w:t>
      </w:r>
    </w:p>
    <w:p w14:paraId="556F7F93" w14:textId="317E1FE4" w:rsidR="00B71578" w:rsidRDefault="00B71578" w:rsidP="00B402D7">
      <w:pPr>
        <w:spacing w:after="0" w:line="240" w:lineRule="auto"/>
        <w:ind w:left="720" w:right="930"/>
        <w:textAlignment w:val="baseline"/>
        <w:rPr>
          <w:rFonts w:ascii="Times New Roman" w:eastAsia="Times New Roman" w:hAnsi="Times New Roman" w:cs="Times New Roman"/>
        </w:rPr>
      </w:pPr>
    </w:p>
    <w:p w14:paraId="4E9A4079" w14:textId="4C68682C" w:rsidR="00B71578" w:rsidRDefault="00B71578" w:rsidP="00B402D7">
      <w:pPr>
        <w:spacing w:after="0" w:line="240" w:lineRule="auto"/>
        <w:ind w:left="720" w:right="93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will still need to be taken for all meetings and public notice given. </w:t>
      </w:r>
    </w:p>
    <w:p w14:paraId="6E4EF9C5" w14:textId="5701B5CB" w:rsidR="00B402D7" w:rsidRPr="000E3FAF" w:rsidRDefault="00B402D7" w:rsidP="00B402D7">
      <w:pPr>
        <w:spacing w:after="0" w:line="240" w:lineRule="auto"/>
        <w:ind w:right="93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BF8E9B3" w14:textId="1582D1B8" w:rsidR="007F7ED7" w:rsidRPr="00875B4B" w:rsidRDefault="00504ED3" w:rsidP="00875B4B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946058">
        <w:rPr>
          <w:rFonts w:ascii="Times New Roman" w:eastAsia="Times New Roman" w:hAnsi="Times New Roman" w:cs="Times New Roman"/>
        </w:rPr>
        <w:t>M</w:t>
      </w:r>
      <w:r w:rsidR="001328E5">
        <w:rPr>
          <w:rFonts w:ascii="Times New Roman" w:eastAsia="Times New Roman" w:hAnsi="Times New Roman" w:cs="Times New Roman"/>
        </w:rPr>
        <w:t>s</w:t>
      </w:r>
      <w:r w:rsidRPr="00946058">
        <w:rPr>
          <w:rFonts w:ascii="Times New Roman" w:eastAsia="Times New Roman" w:hAnsi="Times New Roman" w:cs="Times New Roman"/>
        </w:rPr>
        <w:t xml:space="preserve">. </w:t>
      </w:r>
      <w:r w:rsidR="001328E5">
        <w:rPr>
          <w:rFonts w:ascii="Times New Roman" w:eastAsia="Times New Roman" w:hAnsi="Times New Roman" w:cs="Times New Roman"/>
        </w:rPr>
        <w:t>Coblentz</w:t>
      </w:r>
      <w:r w:rsidRPr="00946058">
        <w:rPr>
          <w:rFonts w:ascii="Times New Roman" w:eastAsia="Times New Roman" w:hAnsi="Times New Roman" w:cs="Times New Roman"/>
        </w:rPr>
        <w:t xml:space="preserve"> </w:t>
      </w:r>
      <w:r w:rsidR="007F7ED7" w:rsidRPr="00946058">
        <w:rPr>
          <w:rFonts w:ascii="Times New Roman" w:eastAsia="Times New Roman" w:hAnsi="Times New Roman" w:cs="Times New Roman"/>
        </w:rPr>
        <w:t>made a motion to</w:t>
      </w:r>
      <w:r w:rsidR="001F03CF" w:rsidRPr="00946058">
        <w:rPr>
          <w:rFonts w:ascii="Times New Roman" w:eastAsia="Times New Roman" w:hAnsi="Times New Roman" w:cs="Times New Roman"/>
        </w:rPr>
        <w:t xml:space="preserve"> </w:t>
      </w:r>
      <w:r w:rsidR="00025053" w:rsidRPr="00946058">
        <w:rPr>
          <w:rFonts w:ascii="Times New Roman" w:eastAsia="Times New Roman" w:hAnsi="Times New Roman" w:cs="Times New Roman"/>
        </w:rPr>
        <w:t>approve the</w:t>
      </w:r>
      <w:r w:rsidR="001328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amended and restated bylaws</w:t>
      </w:r>
      <w:r w:rsidR="00025053" w:rsidRPr="00946058">
        <w:rPr>
          <w:rFonts w:ascii="Times New Roman" w:eastAsia="Times New Roman" w:hAnsi="Times New Roman" w:cs="Times New Roman"/>
        </w:rPr>
        <w:t>.</w:t>
      </w:r>
      <w:r w:rsidR="007F7ED7" w:rsidRPr="00946058">
        <w:rPr>
          <w:rFonts w:ascii="Times New Roman" w:eastAsia="Times New Roman" w:hAnsi="Times New Roman" w:cs="Times New Roman"/>
        </w:rPr>
        <w:t xml:space="preserve">  M</w:t>
      </w:r>
      <w:r w:rsidR="001328E5">
        <w:rPr>
          <w:rFonts w:ascii="Times New Roman" w:eastAsia="Times New Roman" w:hAnsi="Times New Roman" w:cs="Times New Roman"/>
        </w:rPr>
        <w:t>r. Patrick</w:t>
      </w:r>
      <w:r w:rsidR="00875B4B">
        <w:rPr>
          <w:rFonts w:ascii="Times New Roman" w:eastAsia="Times New Roman" w:hAnsi="Times New Roman" w:cs="Times New Roman"/>
        </w:rPr>
        <w:t xml:space="preserve"> </w:t>
      </w:r>
      <w:r w:rsidR="00F07DD5" w:rsidRPr="00946058">
        <w:rPr>
          <w:rFonts w:ascii="Times New Roman" w:eastAsia="Times New Roman" w:hAnsi="Times New Roman" w:cs="Times New Roman"/>
        </w:rPr>
        <w:t>seconded</w:t>
      </w:r>
      <w:r w:rsidR="007F7ED7" w:rsidRPr="00946058">
        <w:rPr>
          <w:rFonts w:ascii="Times New Roman" w:eastAsia="Times New Roman" w:hAnsi="Times New Roman" w:cs="Times New Roman"/>
        </w:rPr>
        <w:t xml:space="preserve"> the motion, which was unanimously approved.  </w:t>
      </w:r>
    </w:p>
    <w:p w14:paraId="5982BEB5" w14:textId="77777777" w:rsidR="00933FB0" w:rsidRPr="006649D2" w:rsidRDefault="00933FB0" w:rsidP="0414B808">
      <w:pPr>
        <w:spacing w:after="20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372A432E" w14:textId="5CBA62CD" w:rsidR="3D857EC3" w:rsidRPr="006649D2" w:rsidRDefault="007A00C9" w:rsidP="0414B808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</w:rPr>
        <w:t>D</w:t>
      </w:r>
      <w:r w:rsidR="00AA26CF" w:rsidRPr="006649D2">
        <w:rPr>
          <w:rFonts w:ascii="Times New Roman" w:hAnsi="Times New Roman" w:cs="Times New Roman"/>
          <w:b/>
          <w:bCs/>
        </w:rPr>
        <w:t xml:space="preserve">. </w:t>
      </w:r>
      <w:r w:rsidR="00CF51BB" w:rsidRPr="00CF51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Partial Release of Leased Land for TC Stonecrest:</w:t>
      </w:r>
    </w:p>
    <w:p w14:paraId="6E79C4C1" w14:textId="6589291D" w:rsidR="001D1157" w:rsidRDefault="00BD2FE9" w:rsidP="008119F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2020</w:t>
      </w:r>
      <w:r w:rsidR="00720F6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bond transaction was</w:t>
      </w:r>
      <w:r w:rsidR="00A17D6B">
        <w:rPr>
          <w:rFonts w:ascii="Times New Roman" w:eastAsia="Times New Roman" w:hAnsi="Times New Roman" w:cs="Times New Roman"/>
        </w:rPr>
        <w:t xml:space="preserve"> completed </w:t>
      </w:r>
      <w:r w:rsidR="00667F37">
        <w:rPr>
          <w:rFonts w:ascii="Times New Roman" w:eastAsia="Times New Roman" w:hAnsi="Times New Roman" w:cs="Times New Roman"/>
        </w:rPr>
        <w:t xml:space="preserve">relating to the </w:t>
      </w:r>
      <w:r w:rsidR="00E86F3E">
        <w:rPr>
          <w:rFonts w:ascii="Times New Roman" w:eastAsia="Times New Roman" w:hAnsi="Times New Roman" w:cs="Times New Roman"/>
        </w:rPr>
        <w:t>Home Depot Distribution Center being built</w:t>
      </w:r>
      <w:r w:rsidR="00667F37">
        <w:rPr>
          <w:rFonts w:ascii="Times New Roman" w:eastAsia="Times New Roman" w:hAnsi="Times New Roman" w:cs="Times New Roman"/>
        </w:rPr>
        <w:t xml:space="preserve">.  The </w:t>
      </w:r>
      <w:r w:rsidR="00F54D6E">
        <w:rPr>
          <w:rFonts w:ascii="Times New Roman" w:eastAsia="Times New Roman" w:hAnsi="Times New Roman" w:cs="Times New Roman"/>
        </w:rPr>
        <w:t xml:space="preserve">landlord </w:t>
      </w:r>
      <w:r w:rsidR="00667F37">
        <w:rPr>
          <w:rFonts w:ascii="Times New Roman" w:eastAsia="Times New Roman" w:hAnsi="Times New Roman" w:cs="Times New Roman"/>
        </w:rPr>
        <w:t xml:space="preserve">TC Stonecrest has now built an access road to the property </w:t>
      </w:r>
      <w:r w:rsidR="00263EAD">
        <w:rPr>
          <w:rFonts w:ascii="Times New Roman" w:eastAsia="Times New Roman" w:hAnsi="Times New Roman" w:cs="Times New Roman"/>
        </w:rPr>
        <w:t xml:space="preserve">and wants to convey </w:t>
      </w:r>
      <w:r w:rsidR="00D30E37">
        <w:rPr>
          <w:rFonts w:ascii="Times New Roman" w:eastAsia="Times New Roman" w:hAnsi="Times New Roman" w:cs="Times New Roman"/>
        </w:rPr>
        <w:t xml:space="preserve">that land to the city of Stonecrest.  This will allow the city of Stonecrest to </w:t>
      </w:r>
      <w:r w:rsidR="00762AC4">
        <w:rPr>
          <w:rFonts w:ascii="Times New Roman" w:eastAsia="Times New Roman" w:hAnsi="Times New Roman" w:cs="Times New Roman"/>
        </w:rPr>
        <w:t>deliver some additional incentives to the project.</w:t>
      </w:r>
      <w:r w:rsidR="00A17D6B">
        <w:rPr>
          <w:rFonts w:ascii="Times New Roman" w:eastAsia="Times New Roman" w:hAnsi="Times New Roman" w:cs="Times New Roman"/>
        </w:rPr>
        <w:t xml:space="preserve">  </w:t>
      </w:r>
      <w:r w:rsidR="00D96EBD">
        <w:rPr>
          <w:rFonts w:ascii="Times New Roman" w:eastAsia="Times New Roman" w:hAnsi="Times New Roman" w:cs="Times New Roman"/>
        </w:rPr>
        <w:t xml:space="preserve">1.8 acres of the access road </w:t>
      </w:r>
      <w:r w:rsidR="009F4FF6">
        <w:rPr>
          <w:rFonts w:ascii="Times New Roman" w:eastAsia="Times New Roman" w:hAnsi="Times New Roman" w:cs="Times New Roman"/>
        </w:rPr>
        <w:t xml:space="preserve">are owned by the Authority as a part of the </w:t>
      </w:r>
      <w:r w:rsidR="00E43161">
        <w:rPr>
          <w:rFonts w:ascii="Times New Roman" w:eastAsia="Times New Roman" w:hAnsi="Times New Roman" w:cs="Times New Roman"/>
        </w:rPr>
        <w:t>bond transaction</w:t>
      </w:r>
      <w:r w:rsidR="009F4FF6">
        <w:rPr>
          <w:rFonts w:ascii="Times New Roman" w:eastAsia="Times New Roman" w:hAnsi="Times New Roman" w:cs="Times New Roman"/>
        </w:rPr>
        <w:t xml:space="preserve">, </w:t>
      </w:r>
      <w:r w:rsidR="002B1CD2">
        <w:rPr>
          <w:rFonts w:ascii="Times New Roman" w:eastAsia="Times New Roman" w:hAnsi="Times New Roman" w:cs="Times New Roman"/>
        </w:rPr>
        <w:t>and TC is requesting to have that portion released back to them so they can then convey the land to Stonecrest.</w:t>
      </w:r>
      <w:r w:rsidR="00377A6F">
        <w:rPr>
          <w:rFonts w:ascii="Times New Roman" w:eastAsia="Times New Roman" w:hAnsi="Times New Roman" w:cs="Times New Roman"/>
        </w:rPr>
        <w:t xml:space="preserve">  All bond documents will be amended.  </w:t>
      </w:r>
    </w:p>
    <w:p w14:paraId="78981FEC" w14:textId="5063B155" w:rsidR="00A2587B" w:rsidRDefault="001D1157" w:rsidP="008119F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Gornall, </w:t>
      </w:r>
      <w:r w:rsidR="008765E9">
        <w:rPr>
          <w:rFonts w:ascii="Times New Roman" w:eastAsia="Times New Roman" w:hAnsi="Times New Roman" w:cs="Times New Roman"/>
        </w:rPr>
        <w:t>AGG addressed the board and further explain</w:t>
      </w:r>
      <w:r w:rsidR="0005626B">
        <w:rPr>
          <w:rFonts w:ascii="Times New Roman" w:eastAsia="Times New Roman" w:hAnsi="Times New Roman" w:cs="Times New Roman"/>
        </w:rPr>
        <w:t>ed</w:t>
      </w:r>
      <w:r w:rsidR="008765E9">
        <w:rPr>
          <w:rFonts w:ascii="Times New Roman" w:eastAsia="Times New Roman" w:hAnsi="Times New Roman" w:cs="Times New Roman"/>
        </w:rPr>
        <w:t xml:space="preserve"> how the transfer will take place. </w:t>
      </w:r>
    </w:p>
    <w:p w14:paraId="1163CB05" w14:textId="43A82FAD" w:rsidR="00420609" w:rsidRDefault="002A4CF9" w:rsidP="0023571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46058">
        <w:rPr>
          <w:rFonts w:ascii="Times New Roman" w:eastAsia="Times New Roman" w:hAnsi="Times New Roman" w:cs="Times New Roman"/>
        </w:rPr>
        <w:t xml:space="preserve">Ms. </w:t>
      </w:r>
      <w:r w:rsidR="004D7570">
        <w:rPr>
          <w:rFonts w:ascii="Times New Roman" w:eastAsia="Times New Roman" w:hAnsi="Times New Roman" w:cs="Times New Roman"/>
        </w:rPr>
        <w:t>Coblentz</w:t>
      </w:r>
      <w:r>
        <w:rPr>
          <w:rFonts w:ascii="Times New Roman" w:eastAsia="Times New Roman" w:hAnsi="Times New Roman" w:cs="Times New Roman"/>
        </w:rPr>
        <w:t xml:space="preserve"> </w:t>
      </w:r>
      <w:r w:rsidR="00420609" w:rsidRPr="00946058">
        <w:rPr>
          <w:rFonts w:ascii="Times New Roman" w:eastAsia="Times New Roman" w:hAnsi="Times New Roman" w:cs="Times New Roman"/>
        </w:rPr>
        <w:t>made a motion to approve</w:t>
      </w:r>
      <w:r w:rsidR="0023571D">
        <w:rPr>
          <w:rFonts w:ascii="Times New Roman" w:eastAsia="Times New Roman" w:hAnsi="Times New Roman" w:cs="Times New Roman"/>
        </w:rPr>
        <w:t xml:space="preserve"> </w:t>
      </w:r>
      <w:r w:rsidR="004D75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partial release of leased land for TC Stonecrest</w:t>
      </w:r>
      <w:r w:rsidR="00420609" w:rsidRPr="003A53F6">
        <w:rPr>
          <w:rFonts w:ascii="Times New Roman" w:eastAsia="Times New Roman" w:hAnsi="Times New Roman" w:cs="Times New Roman"/>
        </w:rPr>
        <w:t>.</w:t>
      </w:r>
      <w:r w:rsidR="00420609" w:rsidRPr="00946058">
        <w:rPr>
          <w:rFonts w:ascii="Times New Roman" w:eastAsia="Times New Roman" w:hAnsi="Times New Roman" w:cs="Times New Roman"/>
        </w:rPr>
        <w:t xml:space="preserve">  M</w:t>
      </w:r>
      <w:r>
        <w:rPr>
          <w:rFonts w:ascii="Times New Roman" w:eastAsia="Times New Roman" w:hAnsi="Times New Roman" w:cs="Times New Roman"/>
        </w:rPr>
        <w:t>r</w:t>
      </w:r>
      <w:r w:rsidR="00420609" w:rsidRPr="00946058">
        <w:rPr>
          <w:rFonts w:ascii="Times New Roman" w:eastAsia="Times New Roman" w:hAnsi="Times New Roman" w:cs="Times New Roman"/>
        </w:rPr>
        <w:t xml:space="preserve">. </w:t>
      </w:r>
      <w:r w:rsidR="001B5368">
        <w:rPr>
          <w:rFonts w:ascii="Times New Roman" w:eastAsia="Times New Roman" w:hAnsi="Times New Roman" w:cs="Times New Roman"/>
        </w:rPr>
        <w:t xml:space="preserve">Gooch </w:t>
      </w:r>
      <w:r w:rsidR="00420609" w:rsidRPr="00946058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58813E67" w14:textId="1640C722" w:rsidR="001E4A97" w:rsidRPr="002A1B5E" w:rsidRDefault="001E4A97" w:rsidP="001E4A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582DD45" w14:textId="072ED954" w:rsidR="00127FBF" w:rsidRPr="007A00C9" w:rsidRDefault="00CF51BB" w:rsidP="007A00C9">
      <w:pPr>
        <w:pStyle w:val="ListParagraph"/>
        <w:numPr>
          <w:ilvl w:val="0"/>
          <w:numId w:val="18"/>
        </w:numPr>
        <w:spacing w:after="20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00C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Termination of the bond documents for the DeKalb/Fairfield Clairmont I LLC</w:t>
      </w:r>
      <w:r w:rsidR="007A00C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7A00C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Project, Series 2008</w:t>
      </w:r>
      <w:r w:rsidR="00FA7BBD" w:rsidRPr="007A0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CC2229D" w14:textId="2E3B709C" w:rsidR="00E22CBD" w:rsidRDefault="00E22CBD" w:rsidP="0036564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Relates to </w:t>
      </w:r>
      <w:r w:rsidR="002C62AF">
        <w:rPr>
          <w:rFonts w:ascii="Times New Roman" w:eastAsia="Times New Roman" w:hAnsi="Times New Roman" w:cs="Times New Roman"/>
        </w:rPr>
        <w:t>the</w:t>
      </w:r>
      <w:r w:rsidR="006C12DD">
        <w:rPr>
          <w:rFonts w:ascii="Times New Roman" w:eastAsia="Times New Roman" w:hAnsi="Times New Roman" w:cs="Times New Roman"/>
        </w:rPr>
        <w:t xml:space="preserve"> multi-</w:t>
      </w:r>
      <w:r w:rsidR="002C62AF">
        <w:rPr>
          <w:rFonts w:ascii="Times New Roman" w:eastAsia="Times New Roman" w:hAnsi="Times New Roman" w:cs="Times New Roman"/>
        </w:rPr>
        <w:t>family housing projects that received bonds in 2008</w:t>
      </w:r>
      <w:r w:rsidR="00096926">
        <w:rPr>
          <w:rFonts w:ascii="Times New Roman" w:eastAsia="Times New Roman" w:hAnsi="Times New Roman" w:cs="Times New Roman"/>
        </w:rPr>
        <w:t xml:space="preserve"> </w:t>
      </w:r>
      <w:r w:rsidR="00365646">
        <w:rPr>
          <w:rFonts w:ascii="Times New Roman" w:eastAsia="Times New Roman" w:hAnsi="Times New Roman" w:cs="Times New Roman"/>
        </w:rPr>
        <w:t>and were slated to mature in November</w:t>
      </w:r>
      <w:r w:rsidR="00096926">
        <w:rPr>
          <w:rFonts w:ascii="Times New Roman" w:eastAsia="Times New Roman" w:hAnsi="Times New Roman" w:cs="Times New Roman"/>
        </w:rPr>
        <w:t xml:space="preserve"> 2021</w:t>
      </w:r>
      <w:r w:rsidR="00365646">
        <w:rPr>
          <w:rFonts w:ascii="Times New Roman" w:eastAsia="Times New Roman" w:hAnsi="Times New Roman" w:cs="Times New Roman"/>
        </w:rPr>
        <w:t xml:space="preserve">.  </w:t>
      </w:r>
      <w:r w:rsidR="00B52D12">
        <w:rPr>
          <w:rFonts w:ascii="Times New Roman" w:eastAsia="Times New Roman" w:hAnsi="Times New Roman" w:cs="Times New Roman"/>
        </w:rPr>
        <w:t>Both properties are</w:t>
      </w:r>
      <w:r w:rsidR="0027698A">
        <w:rPr>
          <w:rFonts w:ascii="Times New Roman" w:eastAsia="Times New Roman" w:hAnsi="Times New Roman" w:cs="Times New Roman"/>
        </w:rPr>
        <w:t xml:space="preserve"> </w:t>
      </w:r>
      <w:r w:rsidR="00365646">
        <w:rPr>
          <w:rFonts w:ascii="Times New Roman" w:eastAsia="Times New Roman" w:hAnsi="Times New Roman" w:cs="Times New Roman"/>
        </w:rPr>
        <w:t>being sold to CGI</w:t>
      </w:r>
      <w:r w:rsidR="00643CE2">
        <w:rPr>
          <w:rFonts w:ascii="Times New Roman" w:eastAsia="Times New Roman" w:hAnsi="Times New Roman" w:cs="Times New Roman"/>
        </w:rPr>
        <w:t xml:space="preserve"> </w:t>
      </w:r>
      <w:r w:rsidR="00096926">
        <w:rPr>
          <w:rFonts w:ascii="Times New Roman" w:eastAsia="Times New Roman" w:hAnsi="Times New Roman" w:cs="Times New Roman"/>
        </w:rPr>
        <w:t>Plus</w:t>
      </w:r>
      <w:r w:rsidR="00C754EF">
        <w:rPr>
          <w:rFonts w:ascii="Times New Roman" w:eastAsia="Times New Roman" w:hAnsi="Times New Roman" w:cs="Times New Roman"/>
        </w:rPr>
        <w:t xml:space="preserve"> and the seller is requesting to terminate the contract a few months early</w:t>
      </w:r>
      <w:r w:rsidR="00656794">
        <w:rPr>
          <w:rFonts w:ascii="Times New Roman" w:eastAsia="Times New Roman" w:hAnsi="Times New Roman" w:cs="Times New Roman"/>
        </w:rPr>
        <w:t xml:space="preserve">, and have </w:t>
      </w:r>
      <w:r w:rsidR="00FE6F74">
        <w:rPr>
          <w:rFonts w:ascii="Times New Roman" w:eastAsia="Times New Roman" w:hAnsi="Times New Roman" w:cs="Times New Roman"/>
        </w:rPr>
        <w:t xml:space="preserve">it conveyed back to them </w:t>
      </w:r>
      <w:r w:rsidR="00C754EF">
        <w:rPr>
          <w:rFonts w:ascii="Times New Roman" w:eastAsia="Times New Roman" w:hAnsi="Times New Roman" w:cs="Times New Roman"/>
        </w:rPr>
        <w:t xml:space="preserve">so that they can sell </w:t>
      </w:r>
      <w:r w:rsidR="003A77D4">
        <w:rPr>
          <w:rFonts w:ascii="Times New Roman" w:eastAsia="Times New Roman" w:hAnsi="Times New Roman" w:cs="Times New Roman"/>
        </w:rPr>
        <w:t xml:space="preserve">free and clear.  All the incentive requirements have been met. </w:t>
      </w:r>
    </w:p>
    <w:p w14:paraId="1A02958B" w14:textId="4459F2A7" w:rsidR="00AF4DE4" w:rsidRDefault="00AF4DE4" w:rsidP="0036564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Cohen, CGI Plus addressed the board and express</w:t>
      </w:r>
      <w:r w:rsidR="0082492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his excitement to conduct business in DeKalb. </w:t>
      </w:r>
    </w:p>
    <w:p w14:paraId="49BEC436" w14:textId="7775E69F" w:rsidR="00824922" w:rsidRDefault="00824922" w:rsidP="0036564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Michael Acker</w:t>
      </w:r>
      <w:r w:rsidR="007C7B97">
        <w:rPr>
          <w:rFonts w:ascii="Times New Roman" w:eastAsia="Times New Roman" w:hAnsi="Times New Roman" w:cs="Times New Roman"/>
        </w:rPr>
        <w:t xml:space="preserve">man, </w:t>
      </w:r>
      <w:r w:rsidR="007C7B97" w:rsidRPr="00923405">
        <w:rPr>
          <w:rFonts w:ascii="Times New Roman" w:hAnsi="Times New Roman" w:cs="Times New Roman"/>
        </w:rPr>
        <w:t>Jones, Ackerman &amp; Corman LLP</w:t>
      </w:r>
      <w:r w:rsidR="00EE2AA7">
        <w:rPr>
          <w:rFonts w:ascii="Times New Roman" w:eastAsia="Times New Roman" w:hAnsi="Times New Roman" w:cs="Times New Roman"/>
        </w:rPr>
        <w:t xml:space="preserve"> </w:t>
      </w:r>
      <w:r w:rsidR="00F975B2">
        <w:rPr>
          <w:rFonts w:ascii="Times New Roman" w:eastAsia="Times New Roman" w:hAnsi="Times New Roman" w:cs="Times New Roman"/>
        </w:rPr>
        <w:t>was asked</w:t>
      </w:r>
      <w:r w:rsidR="00EE2AA7">
        <w:rPr>
          <w:rFonts w:ascii="Times New Roman" w:eastAsia="Times New Roman" w:hAnsi="Times New Roman" w:cs="Times New Roman"/>
        </w:rPr>
        <w:t xml:space="preserve"> </w:t>
      </w:r>
      <w:r w:rsidR="00F975B2">
        <w:rPr>
          <w:rFonts w:ascii="Times New Roman" w:eastAsia="Times New Roman" w:hAnsi="Times New Roman" w:cs="Times New Roman"/>
        </w:rPr>
        <w:t>if</w:t>
      </w:r>
      <w:r w:rsidR="00EE2AA7">
        <w:rPr>
          <w:rFonts w:ascii="Times New Roman" w:eastAsia="Times New Roman" w:hAnsi="Times New Roman" w:cs="Times New Roman"/>
        </w:rPr>
        <w:t xml:space="preserve"> there any reason why the company wouldn</w:t>
      </w:r>
      <w:r w:rsidR="005F3243">
        <w:rPr>
          <w:rFonts w:ascii="Times New Roman" w:eastAsia="Times New Roman" w:hAnsi="Times New Roman" w:cs="Times New Roman"/>
        </w:rPr>
        <w:t>’t terminate the lease</w:t>
      </w:r>
      <w:r w:rsidR="00411E0F">
        <w:rPr>
          <w:rFonts w:ascii="Times New Roman" w:eastAsia="Times New Roman" w:hAnsi="Times New Roman" w:cs="Times New Roman"/>
        </w:rPr>
        <w:t xml:space="preserve"> early when the tax abatement is over</w:t>
      </w:r>
      <w:r w:rsidR="00476A80">
        <w:rPr>
          <w:rFonts w:ascii="Times New Roman" w:eastAsia="Times New Roman" w:hAnsi="Times New Roman" w:cs="Times New Roman"/>
        </w:rPr>
        <w:t>.</w:t>
      </w:r>
      <w:r w:rsidR="005F3243">
        <w:rPr>
          <w:rFonts w:ascii="Times New Roman" w:eastAsia="Times New Roman" w:hAnsi="Times New Roman" w:cs="Times New Roman"/>
        </w:rPr>
        <w:t xml:space="preserve"> </w:t>
      </w:r>
      <w:r w:rsidR="0086628D">
        <w:rPr>
          <w:rFonts w:ascii="Times New Roman" w:eastAsia="Times New Roman" w:hAnsi="Times New Roman" w:cs="Times New Roman"/>
        </w:rPr>
        <w:t>His response was n</w:t>
      </w:r>
      <w:r w:rsidR="00411E0F">
        <w:rPr>
          <w:rFonts w:ascii="Times New Roman" w:eastAsia="Times New Roman" w:hAnsi="Times New Roman" w:cs="Times New Roman"/>
        </w:rPr>
        <w:t xml:space="preserve">o, </w:t>
      </w:r>
      <w:r w:rsidR="004610E6">
        <w:rPr>
          <w:rFonts w:ascii="Times New Roman" w:eastAsia="Times New Roman" w:hAnsi="Times New Roman" w:cs="Times New Roman"/>
        </w:rPr>
        <w:t>any lando</w:t>
      </w:r>
      <w:r w:rsidR="00F975B2">
        <w:rPr>
          <w:rFonts w:ascii="Times New Roman" w:eastAsia="Times New Roman" w:hAnsi="Times New Roman" w:cs="Times New Roman"/>
        </w:rPr>
        <w:t>wne</w:t>
      </w:r>
      <w:r w:rsidR="004610E6">
        <w:rPr>
          <w:rFonts w:ascii="Times New Roman" w:eastAsia="Times New Roman" w:hAnsi="Times New Roman" w:cs="Times New Roman"/>
        </w:rPr>
        <w:t xml:space="preserve">r would prefer to have the </w:t>
      </w:r>
      <w:r w:rsidR="00F975B2">
        <w:rPr>
          <w:rFonts w:ascii="Times New Roman" w:eastAsia="Times New Roman" w:hAnsi="Times New Roman" w:cs="Times New Roman"/>
        </w:rPr>
        <w:t xml:space="preserve">fee </w:t>
      </w:r>
      <w:r w:rsidR="004610E6">
        <w:rPr>
          <w:rFonts w:ascii="Times New Roman" w:eastAsia="Times New Roman" w:hAnsi="Times New Roman" w:cs="Times New Roman"/>
        </w:rPr>
        <w:t>not the leasehold</w:t>
      </w:r>
      <w:r w:rsidR="00F975B2">
        <w:rPr>
          <w:rFonts w:ascii="Times New Roman" w:eastAsia="Times New Roman" w:hAnsi="Times New Roman" w:cs="Times New Roman"/>
        </w:rPr>
        <w:t>. The</w:t>
      </w:r>
      <w:r w:rsidR="00622584">
        <w:rPr>
          <w:rFonts w:ascii="Times New Roman" w:eastAsia="Times New Roman" w:hAnsi="Times New Roman" w:cs="Times New Roman"/>
        </w:rPr>
        <w:t>y</w:t>
      </w:r>
      <w:r w:rsidR="00F975B2">
        <w:rPr>
          <w:rFonts w:ascii="Times New Roman" w:eastAsia="Times New Roman" w:hAnsi="Times New Roman" w:cs="Times New Roman"/>
        </w:rPr>
        <w:t xml:space="preserve"> have had their tax </w:t>
      </w:r>
      <w:r w:rsidR="00476A80">
        <w:rPr>
          <w:rFonts w:ascii="Times New Roman" w:eastAsia="Times New Roman" w:hAnsi="Times New Roman" w:cs="Times New Roman"/>
        </w:rPr>
        <w:t>attorneys</w:t>
      </w:r>
      <w:r w:rsidR="00F975B2">
        <w:rPr>
          <w:rFonts w:ascii="Times New Roman" w:eastAsia="Times New Roman" w:hAnsi="Times New Roman" w:cs="Times New Roman"/>
        </w:rPr>
        <w:t xml:space="preserve"> review the lease and are confident </w:t>
      </w:r>
      <w:r w:rsidR="00956095">
        <w:rPr>
          <w:rFonts w:ascii="Times New Roman" w:eastAsia="Times New Roman" w:hAnsi="Times New Roman" w:cs="Times New Roman"/>
        </w:rPr>
        <w:t>that it will</w:t>
      </w:r>
      <w:r w:rsidR="00335608">
        <w:rPr>
          <w:rFonts w:ascii="Times New Roman" w:eastAsia="Times New Roman" w:hAnsi="Times New Roman" w:cs="Times New Roman"/>
        </w:rPr>
        <w:t xml:space="preserve"> get done. </w:t>
      </w:r>
    </w:p>
    <w:p w14:paraId="0687F7C3" w14:textId="6AF9044B" w:rsidR="005B62C1" w:rsidRPr="005330A5" w:rsidRDefault="008805C0" w:rsidP="005330A5">
      <w:pPr>
        <w:spacing w:after="20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30A5">
        <w:rPr>
          <w:rFonts w:ascii="Times New Roman" w:eastAsia="Times New Roman" w:hAnsi="Times New Roman" w:cs="Times New Roman"/>
        </w:rPr>
        <w:t>M</w:t>
      </w:r>
      <w:r w:rsidR="007A00C9">
        <w:rPr>
          <w:rFonts w:ascii="Times New Roman" w:eastAsia="Times New Roman" w:hAnsi="Times New Roman" w:cs="Times New Roman"/>
        </w:rPr>
        <w:t xml:space="preserve">r. Greenberg </w:t>
      </w:r>
      <w:r w:rsidR="005B62C1" w:rsidRPr="005330A5">
        <w:rPr>
          <w:rFonts w:ascii="Times New Roman" w:eastAsia="Times New Roman" w:hAnsi="Times New Roman" w:cs="Times New Roman"/>
        </w:rPr>
        <w:t xml:space="preserve">made a motion to approve </w:t>
      </w:r>
      <w:r w:rsidR="005330A5" w:rsidRPr="005330A5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the Termination of the bond documents for the DeKalb/Fairfield Clairmont I LLC Project, Series 2008</w:t>
      </w:r>
      <w:r w:rsidR="005330A5" w:rsidRPr="0053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B62C1" w:rsidRPr="005330A5">
        <w:rPr>
          <w:rFonts w:ascii="Times New Roman" w:eastAsia="Times New Roman" w:hAnsi="Times New Roman" w:cs="Times New Roman"/>
        </w:rPr>
        <w:t>M</w:t>
      </w:r>
      <w:r w:rsidR="00085AC7" w:rsidRPr="005330A5">
        <w:rPr>
          <w:rFonts w:ascii="Times New Roman" w:eastAsia="Times New Roman" w:hAnsi="Times New Roman" w:cs="Times New Roman"/>
        </w:rPr>
        <w:t>r</w:t>
      </w:r>
      <w:r w:rsidR="003E3DB7" w:rsidRPr="005330A5">
        <w:rPr>
          <w:rFonts w:ascii="Times New Roman" w:eastAsia="Times New Roman" w:hAnsi="Times New Roman" w:cs="Times New Roman"/>
        </w:rPr>
        <w:t xml:space="preserve">. </w:t>
      </w:r>
      <w:r w:rsidR="007A00C9">
        <w:rPr>
          <w:rFonts w:ascii="Times New Roman" w:eastAsia="Times New Roman" w:hAnsi="Times New Roman" w:cs="Times New Roman"/>
        </w:rPr>
        <w:t>Reddy</w:t>
      </w:r>
      <w:r w:rsidRPr="005330A5">
        <w:rPr>
          <w:rFonts w:ascii="Times New Roman" w:eastAsia="Times New Roman" w:hAnsi="Times New Roman" w:cs="Times New Roman"/>
        </w:rPr>
        <w:t xml:space="preserve"> </w:t>
      </w:r>
      <w:r w:rsidR="005B62C1" w:rsidRPr="005330A5">
        <w:rPr>
          <w:rFonts w:ascii="Times New Roman" w:eastAsia="Times New Roman" w:hAnsi="Times New Roman" w:cs="Times New Roman"/>
        </w:rPr>
        <w:t>seconded the motion, which was unanimously approved.</w:t>
      </w:r>
      <w:r w:rsidR="005B62C1" w:rsidRPr="002A1B5E">
        <w:rPr>
          <w:rFonts w:ascii="Times New Roman" w:eastAsia="Times New Roman" w:hAnsi="Times New Roman" w:cs="Times New Roman"/>
        </w:rPr>
        <w:t xml:space="preserve">  </w:t>
      </w:r>
    </w:p>
    <w:p w14:paraId="409C0CF7" w14:textId="313984E0" w:rsidR="007344B0" w:rsidRPr="004D1131" w:rsidRDefault="004D1131" w:rsidP="004D1131">
      <w:pPr>
        <w:ind w:left="720"/>
        <w:rPr>
          <w:rFonts w:ascii="Times New Roman" w:hAnsi="Times New Roman" w:cs="Times New Roman"/>
          <w:b/>
          <w:bCs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F</w:t>
      </w:r>
      <w:r w:rsidRPr="00C5703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.</w:t>
      </w:r>
      <w:r w:rsidR="00E62E0D" w:rsidRPr="00C5703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C57039" w:rsidRPr="00C5703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Amendment of Lease and Assignment of the DeKalb/Fairfield Clairmont LLC Project Series 20</w:t>
      </w:r>
      <w:r w:rsidR="00984003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0</w:t>
      </w:r>
      <w:r w:rsidR="00C57039" w:rsidRPr="00C5703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8 Bond and other documents to CF Brookhaven Bliss I, LLC:</w:t>
      </w:r>
    </w:p>
    <w:p w14:paraId="63210566" w14:textId="39AF3210" w:rsidR="00C47132" w:rsidRPr="00CF34D4" w:rsidRDefault="00C47132" w:rsidP="004D11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CF34D4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This item was grouped with item E and </w:t>
      </w:r>
      <w:r w:rsidR="00CF34D4" w:rsidRPr="00CF34D4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approved together. </w:t>
      </w:r>
    </w:p>
    <w:p w14:paraId="1A2FDFF3" w14:textId="77777777" w:rsidR="00CF34D4" w:rsidRDefault="00CF34D4" w:rsidP="004D11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B3FC7F1" w14:textId="2EBEA732" w:rsidR="00D42F5D" w:rsidRPr="007C572D" w:rsidRDefault="004D1131" w:rsidP="004D11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>G</w:t>
      </w:r>
      <w:r w:rsidRPr="00C57039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="00C57039" w:rsidRPr="00C57039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>Approval of Lender Documents for Solomon – Decatur, LLC:</w:t>
      </w:r>
    </w:p>
    <w:p w14:paraId="3C869092" w14:textId="77777777" w:rsidR="007C572D" w:rsidRPr="009A50B2" w:rsidRDefault="007C572D" w:rsidP="007C572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b/>
          <w:bCs/>
          <w:sz w:val="22"/>
          <w:szCs w:val="22"/>
        </w:rPr>
      </w:pPr>
    </w:p>
    <w:p w14:paraId="23E1025A" w14:textId="3CC532F3" w:rsidR="00594E22" w:rsidRDefault="009D1242" w:rsidP="00255F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Solomon-Decatur </w:t>
      </w:r>
      <w:r w:rsidR="0088726E">
        <w:rPr>
          <w:rFonts w:ascii="Times New Roman" w:eastAsia="Times New Roman" w:hAnsi="Times New Roman" w:cs="Times New Roman"/>
        </w:rPr>
        <w:t xml:space="preserve">was previously provided with an incentive for the Holbrook Senior Living Community </w:t>
      </w:r>
      <w:r w:rsidR="00FB6677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is currently in the processes of r</w:t>
      </w:r>
      <w:r w:rsidR="00972B92">
        <w:rPr>
          <w:rFonts w:ascii="Times New Roman" w:eastAsia="Times New Roman" w:hAnsi="Times New Roman" w:cs="Times New Roman"/>
        </w:rPr>
        <w:t>efinancing their loan</w:t>
      </w:r>
      <w:r w:rsidR="00FB6677">
        <w:rPr>
          <w:rFonts w:ascii="Times New Roman" w:eastAsia="Times New Roman" w:hAnsi="Times New Roman" w:cs="Times New Roman"/>
        </w:rPr>
        <w:t>.  S</w:t>
      </w:r>
      <w:r w:rsidR="00972B92">
        <w:rPr>
          <w:rFonts w:ascii="Times New Roman" w:eastAsia="Times New Roman" w:hAnsi="Times New Roman" w:cs="Times New Roman"/>
        </w:rPr>
        <w:t>ince the Authority is a part of the transaction</w:t>
      </w:r>
      <w:r>
        <w:rPr>
          <w:rFonts w:ascii="Times New Roman" w:eastAsia="Times New Roman" w:hAnsi="Times New Roman" w:cs="Times New Roman"/>
        </w:rPr>
        <w:t xml:space="preserve">, </w:t>
      </w:r>
      <w:r w:rsidR="00E54827">
        <w:rPr>
          <w:rFonts w:ascii="Times New Roman" w:eastAsia="Times New Roman" w:hAnsi="Times New Roman" w:cs="Times New Roman"/>
        </w:rPr>
        <w:t xml:space="preserve">we </w:t>
      </w:r>
      <w:r>
        <w:rPr>
          <w:rFonts w:ascii="Times New Roman" w:eastAsia="Times New Roman" w:hAnsi="Times New Roman" w:cs="Times New Roman"/>
        </w:rPr>
        <w:t xml:space="preserve">must </w:t>
      </w:r>
      <w:r w:rsidR="00966911">
        <w:rPr>
          <w:rFonts w:ascii="Times New Roman" w:eastAsia="Times New Roman" w:hAnsi="Times New Roman" w:cs="Times New Roman"/>
        </w:rPr>
        <w:t>sign-off on the documentation</w:t>
      </w:r>
      <w:r w:rsidR="0035147E">
        <w:rPr>
          <w:rFonts w:ascii="Times New Roman" w:eastAsia="Times New Roman" w:hAnsi="Times New Roman" w:cs="Times New Roman"/>
        </w:rPr>
        <w:t>.</w:t>
      </w:r>
      <w:r w:rsidR="00E54827">
        <w:rPr>
          <w:rFonts w:ascii="Times New Roman" w:eastAsia="Times New Roman" w:hAnsi="Times New Roman" w:cs="Times New Roman"/>
        </w:rPr>
        <w:t xml:space="preserve">  </w:t>
      </w:r>
      <w:r w:rsidR="0035147E">
        <w:rPr>
          <w:rFonts w:ascii="Times New Roman" w:eastAsia="Times New Roman" w:hAnsi="Times New Roman" w:cs="Times New Roman"/>
        </w:rPr>
        <w:t>Legal counsel has reviewed the documents</w:t>
      </w:r>
      <w:r w:rsidR="00E54827">
        <w:rPr>
          <w:rFonts w:ascii="Times New Roman" w:eastAsia="Times New Roman" w:hAnsi="Times New Roman" w:cs="Times New Roman"/>
        </w:rPr>
        <w:t xml:space="preserve"> </w:t>
      </w:r>
      <w:r w:rsidR="00966911">
        <w:rPr>
          <w:rFonts w:ascii="Times New Roman" w:eastAsia="Times New Roman" w:hAnsi="Times New Roman" w:cs="Times New Roman"/>
        </w:rPr>
        <w:t>and have advised that they are standard</w:t>
      </w:r>
      <w:r w:rsidR="0088726E">
        <w:rPr>
          <w:rFonts w:ascii="Times New Roman" w:eastAsia="Times New Roman" w:hAnsi="Times New Roman" w:cs="Times New Roman"/>
        </w:rPr>
        <w:t xml:space="preserve"> and have recommended for approval. </w:t>
      </w:r>
      <w:r w:rsidR="0035147E">
        <w:rPr>
          <w:rFonts w:ascii="Times New Roman" w:eastAsia="Times New Roman" w:hAnsi="Times New Roman" w:cs="Times New Roman"/>
        </w:rPr>
        <w:t xml:space="preserve"> </w:t>
      </w:r>
    </w:p>
    <w:p w14:paraId="63C3D651" w14:textId="290528A4" w:rsidR="00255F54" w:rsidRDefault="00255F54" w:rsidP="00255F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1B5E">
        <w:rPr>
          <w:rFonts w:ascii="Times New Roman" w:eastAsia="Times New Roman" w:hAnsi="Times New Roman" w:cs="Times New Roman"/>
        </w:rPr>
        <w:t>M</w:t>
      </w:r>
      <w:r w:rsidR="00CA77DF">
        <w:rPr>
          <w:rFonts w:ascii="Times New Roman" w:eastAsia="Times New Roman" w:hAnsi="Times New Roman" w:cs="Times New Roman"/>
        </w:rPr>
        <w:t xml:space="preserve">s. Coblentz </w:t>
      </w:r>
      <w:r w:rsidRPr="002A1B5E">
        <w:rPr>
          <w:rFonts w:ascii="Times New Roman" w:eastAsia="Times New Roman" w:hAnsi="Times New Roman" w:cs="Times New Roman"/>
        </w:rPr>
        <w:t xml:space="preserve">made a motion to approve 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</w:t>
      </w:r>
      <w:r w:rsidR="00187C29"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6260" w:rsidRPr="00686260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Lender Documents for Solomon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2A1B5E">
        <w:rPr>
          <w:rFonts w:ascii="Times New Roman" w:eastAsia="Times New Roman" w:hAnsi="Times New Roman" w:cs="Times New Roman"/>
        </w:rPr>
        <w:t>M</w:t>
      </w:r>
      <w:r w:rsidR="00CA77DF">
        <w:rPr>
          <w:rFonts w:ascii="Times New Roman" w:eastAsia="Times New Roman" w:hAnsi="Times New Roman" w:cs="Times New Roman"/>
        </w:rPr>
        <w:t xml:space="preserve">r. Greenberg </w:t>
      </w:r>
      <w:r w:rsidRPr="002A1B5E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7E8F1A99" w14:textId="6032DF91" w:rsidR="00C57039" w:rsidRDefault="00C57039" w:rsidP="00255F54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BC4DC6">
        <w:rPr>
          <w:rFonts w:ascii="Times New Roman" w:eastAsia="Times New Roman" w:hAnsi="Times New Roman" w:cs="Times New Roman"/>
          <w:b/>
          <w:bCs/>
        </w:rPr>
        <w:t>H</w:t>
      </w:r>
      <w:r w:rsidR="00BC4DC6" w:rsidRPr="00BC4DC6">
        <w:rPr>
          <w:rFonts w:ascii="Times New Roman" w:eastAsia="Times New Roman" w:hAnsi="Times New Roman" w:cs="Times New Roman"/>
          <w:b/>
          <w:bCs/>
        </w:rPr>
        <w:t xml:space="preserve">. </w:t>
      </w:r>
      <w:r w:rsidR="00BC4DC6" w:rsidRPr="00BC4DC6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Entertainment Commission Strategic Plan RFQ:</w:t>
      </w:r>
    </w:p>
    <w:p w14:paraId="1C25F109" w14:textId="3D869099" w:rsidR="00906FEE" w:rsidRDefault="001D0D7C" w:rsidP="00906FE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 2017 DEC released it</w:t>
      </w:r>
      <w:r w:rsidR="00CA4E32">
        <w:rPr>
          <w:rFonts w:ascii="Times New Roman" w:eastAsia="Times New Roman" w:hAnsi="Times New Roman" w:cs="Times New Roman"/>
        </w:rPr>
        <w:t>’s first 5-year strategic plan.</w:t>
      </w:r>
      <w:r w:rsidR="00C4597C">
        <w:rPr>
          <w:rFonts w:ascii="Times New Roman" w:eastAsia="Times New Roman" w:hAnsi="Times New Roman" w:cs="Times New Roman"/>
        </w:rPr>
        <w:t xml:space="preserve">  At the request of the commission, </w:t>
      </w:r>
      <w:r w:rsidR="00EA1521">
        <w:rPr>
          <w:rFonts w:ascii="Times New Roman" w:eastAsia="Times New Roman" w:hAnsi="Times New Roman" w:cs="Times New Roman"/>
        </w:rPr>
        <w:t xml:space="preserve">DDDA released an RFQ to seek a consulting firm to </w:t>
      </w:r>
      <w:r w:rsidR="00D30E5F">
        <w:rPr>
          <w:rFonts w:ascii="Times New Roman" w:eastAsia="Times New Roman" w:hAnsi="Times New Roman" w:cs="Times New Roman"/>
        </w:rPr>
        <w:t>create a new comprehensive 5-year plan.  The plan will include</w:t>
      </w:r>
      <w:r w:rsidR="004B29D3">
        <w:rPr>
          <w:rFonts w:ascii="Times New Roman" w:eastAsia="Times New Roman" w:hAnsi="Times New Roman" w:cs="Times New Roman"/>
        </w:rPr>
        <w:t xml:space="preserve">, a 5-year workplan and recommended budget with metrics to </w:t>
      </w:r>
      <w:r w:rsidR="001E7885">
        <w:rPr>
          <w:rFonts w:ascii="Times New Roman" w:eastAsia="Times New Roman" w:hAnsi="Times New Roman" w:cs="Times New Roman"/>
        </w:rPr>
        <w:t>measure industry growth, an internal assessment of DEC operations</w:t>
      </w:r>
      <w:r w:rsidR="005E06C3">
        <w:rPr>
          <w:rFonts w:ascii="Times New Roman" w:eastAsia="Times New Roman" w:hAnsi="Times New Roman" w:cs="Times New Roman"/>
        </w:rPr>
        <w:t>, stakeholder engagement</w:t>
      </w:r>
      <w:r w:rsidR="003C3A98">
        <w:rPr>
          <w:rFonts w:ascii="Times New Roman" w:eastAsia="Times New Roman" w:hAnsi="Times New Roman" w:cs="Times New Roman"/>
        </w:rPr>
        <w:t xml:space="preserve">, </w:t>
      </w:r>
      <w:r w:rsidR="005E0A1F">
        <w:rPr>
          <w:rFonts w:ascii="Times New Roman" w:eastAsia="Times New Roman" w:hAnsi="Times New Roman" w:cs="Times New Roman"/>
        </w:rPr>
        <w:t xml:space="preserve">recommendations for development of a robust location services plan, </w:t>
      </w:r>
      <w:r w:rsidR="0088466E">
        <w:rPr>
          <w:rFonts w:ascii="Times New Roman" w:eastAsia="Times New Roman" w:hAnsi="Times New Roman" w:cs="Times New Roman"/>
        </w:rPr>
        <w:t xml:space="preserve">and a market and industry cluster analysis. </w:t>
      </w:r>
    </w:p>
    <w:p w14:paraId="6E660A28" w14:textId="4800C094" w:rsidR="0088466E" w:rsidRDefault="003C31EB" w:rsidP="00906FE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evaluation committee</w:t>
      </w:r>
      <w:r w:rsidR="00271B95">
        <w:rPr>
          <w:rFonts w:ascii="Times New Roman" w:eastAsia="Times New Roman" w:hAnsi="Times New Roman" w:cs="Times New Roman"/>
        </w:rPr>
        <w:t xml:space="preserve"> conducted interviews, and the contract was awarded to Sound Diplomacy</w:t>
      </w:r>
      <w:r w:rsidR="00B80873">
        <w:rPr>
          <w:rFonts w:ascii="Times New Roman" w:eastAsia="Times New Roman" w:hAnsi="Times New Roman" w:cs="Times New Roman"/>
        </w:rPr>
        <w:t xml:space="preserve">, an international consultancy based in London.  The contract </w:t>
      </w:r>
      <w:r w:rsidR="00067A35">
        <w:rPr>
          <w:rFonts w:ascii="Times New Roman" w:eastAsia="Times New Roman" w:hAnsi="Times New Roman" w:cs="Times New Roman"/>
        </w:rPr>
        <w:t xml:space="preserve">is currently </w:t>
      </w:r>
      <w:r w:rsidR="00D91842">
        <w:rPr>
          <w:rFonts w:ascii="Times New Roman" w:eastAsia="Times New Roman" w:hAnsi="Times New Roman" w:cs="Times New Roman"/>
        </w:rPr>
        <w:t>underway,</w:t>
      </w:r>
      <w:r w:rsidR="00067A35">
        <w:rPr>
          <w:rFonts w:ascii="Times New Roman" w:eastAsia="Times New Roman" w:hAnsi="Times New Roman" w:cs="Times New Roman"/>
        </w:rPr>
        <w:t xml:space="preserve"> and the contract amount is not to exceed $100</w:t>
      </w:r>
      <w:r w:rsidR="007D65E5">
        <w:rPr>
          <w:rFonts w:ascii="Times New Roman" w:eastAsia="Times New Roman" w:hAnsi="Times New Roman" w:cs="Times New Roman"/>
        </w:rPr>
        <w:t xml:space="preserve">k. </w:t>
      </w:r>
    </w:p>
    <w:p w14:paraId="3CD2B8DE" w14:textId="5A2A5295" w:rsidR="007D65E5" w:rsidRDefault="007D65E5" w:rsidP="00906FE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</w:t>
      </w:r>
      <w:r w:rsidR="00D9484E">
        <w:rPr>
          <w:rFonts w:ascii="Times New Roman" w:eastAsia="Times New Roman" w:hAnsi="Times New Roman" w:cs="Times New Roman"/>
        </w:rPr>
        <w:t xml:space="preserve">te </w:t>
      </w:r>
      <w:proofErr w:type="spellStart"/>
      <w:r w:rsidR="00D9484E">
        <w:rPr>
          <w:rFonts w:ascii="Times New Roman" w:eastAsia="Times New Roman" w:hAnsi="Times New Roman" w:cs="Times New Roman"/>
        </w:rPr>
        <w:t>Durio</w:t>
      </w:r>
      <w:proofErr w:type="spellEnd"/>
      <w:r w:rsidR="00D9484E">
        <w:rPr>
          <w:rFonts w:ascii="Times New Roman" w:eastAsia="Times New Roman" w:hAnsi="Times New Roman" w:cs="Times New Roman"/>
        </w:rPr>
        <w:t xml:space="preserve">, Sound Diplomacy addressed the board and provided some background information about </w:t>
      </w:r>
      <w:r w:rsidR="00917BC7">
        <w:rPr>
          <w:rFonts w:ascii="Times New Roman" w:eastAsia="Times New Roman" w:hAnsi="Times New Roman" w:cs="Times New Roman"/>
        </w:rPr>
        <w:t xml:space="preserve">the </w:t>
      </w:r>
      <w:r w:rsidR="00D9484E">
        <w:rPr>
          <w:rFonts w:ascii="Times New Roman" w:eastAsia="Times New Roman" w:hAnsi="Times New Roman" w:cs="Times New Roman"/>
        </w:rPr>
        <w:t>company</w:t>
      </w:r>
      <w:r w:rsidR="003668B5">
        <w:rPr>
          <w:rFonts w:ascii="Times New Roman" w:eastAsia="Times New Roman" w:hAnsi="Times New Roman" w:cs="Times New Roman"/>
        </w:rPr>
        <w:t xml:space="preserve"> and their enthusiasm to get to work with the Entertainment Commission. </w:t>
      </w:r>
      <w:r w:rsidR="00D9484E">
        <w:rPr>
          <w:rFonts w:ascii="Times New Roman" w:eastAsia="Times New Roman" w:hAnsi="Times New Roman" w:cs="Times New Roman"/>
        </w:rPr>
        <w:t xml:space="preserve"> </w:t>
      </w:r>
    </w:p>
    <w:p w14:paraId="4615483A" w14:textId="2C23E03C" w:rsidR="003C3A98" w:rsidRDefault="008467EC" w:rsidP="008467EC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Monacell noted that b</w:t>
      </w:r>
      <w:r w:rsidR="003C3A98">
        <w:rPr>
          <w:rFonts w:ascii="Times New Roman" w:eastAsia="Times New Roman" w:hAnsi="Times New Roman" w:cs="Times New Roman"/>
        </w:rPr>
        <w:t xml:space="preserve">ecause </w:t>
      </w:r>
      <w:r>
        <w:rPr>
          <w:rFonts w:ascii="Times New Roman" w:eastAsia="Times New Roman" w:hAnsi="Times New Roman" w:cs="Times New Roman"/>
        </w:rPr>
        <w:t xml:space="preserve">only 2 submissions were received, the procurement policy was waived. </w:t>
      </w:r>
    </w:p>
    <w:p w14:paraId="1AB79DA9" w14:textId="730597CE" w:rsidR="00906FEE" w:rsidRPr="00906FEE" w:rsidRDefault="00906FEE" w:rsidP="00906FEE">
      <w:pPr>
        <w:spacing w:after="200" w:line="240" w:lineRule="auto"/>
        <w:ind w:left="720"/>
        <w:jc w:val="both"/>
        <w:rPr>
          <w:rStyle w:val="normaltextrun"/>
          <w:rFonts w:ascii="Times New Roman" w:eastAsia="Times New Roman" w:hAnsi="Times New Roman" w:cs="Times New Roman"/>
        </w:rPr>
      </w:pPr>
      <w:r w:rsidRPr="002A1B5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r. Greenberg </w:t>
      </w:r>
      <w:r w:rsidRPr="002A1B5E">
        <w:rPr>
          <w:rFonts w:ascii="Times New Roman" w:eastAsia="Times New Roman" w:hAnsi="Times New Roman" w:cs="Times New Roman"/>
        </w:rPr>
        <w:t xml:space="preserve">made a motion to approve </w:t>
      </w:r>
      <w:r w:rsidR="00CC4DC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Entertainment Commission Strategic Plan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2A1B5E">
        <w:rPr>
          <w:rFonts w:ascii="Times New Roman" w:eastAsia="Times New Roman" w:hAnsi="Times New Roman" w:cs="Times New Roman"/>
        </w:rPr>
        <w:t>M</w:t>
      </w:r>
      <w:r w:rsidR="00CC4DCB">
        <w:rPr>
          <w:rFonts w:ascii="Times New Roman" w:eastAsia="Times New Roman" w:hAnsi="Times New Roman" w:cs="Times New Roman"/>
        </w:rPr>
        <w:t>r</w:t>
      </w:r>
      <w:r w:rsidRPr="002A1B5E">
        <w:rPr>
          <w:rFonts w:ascii="Times New Roman" w:eastAsia="Times New Roman" w:hAnsi="Times New Roman" w:cs="Times New Roman"/>
        </w:rPr>
        <w:t xml:space="preserve">. </w:t>
      </w:r>
      <w:r w:rsidR="00CC4DCB">
        <w:rPr>
          <w:rFonts w:ascii="Times New Roman" w:eastAsia="Times New Roman" w:hAnsi="Times New Roman" w:cs="Times New Roman"/>
        </w:rPr>
        <w:t xml:space="preserve">Patrick </w:t>
      </w:r>
      <w:r w:rsidRPr="002A1B5E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022B0877" w14:textId="53746B7B" w:rsidR="00BC4DC6" w:rsidRDefault="00BC4DC6" w:rsidP="00255F54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951678">
        <w:rPr>
          <w:rFonts w:ascii="Times New Roman" w:eastAsia="Times New Roman" w:hAnsi="Times New Roman" w:cs="Times New Roman"/>
          <w:b/>
          <w:bCs/>
        </w:rPr>
        <w:t>I.</w:t>
      </w:r>
      <w:r w:rsidRPr="0095167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51678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Communications RFP Agency Selection:</w:t>
      </w:r>
    </w:p>
    <w:p w14:paraId="6AA2F17F" w14:textId="77777777" w:rsidR="00191819" w:rsidRDefault="0037574E" w:rsidP="003D7D2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RFP selection committee gathered back in May to assist in selecting</w:t>
      </w:r>
      <w:r w:rsidR="00284910">
        <w:rPr>
          <w:rFonts w:ascii="Times New Roman" w:eastAsia="Times New Roman" w:hAnsi="Times New Roman" w:cs="Times New Roman"/>
        </w:rPr>
        <w:t xml:space="preserve"> a Communications Agency to conduct PR for the Authority.</w:t>
      </w:r>
      <w:r w:rsidR="00F32ECB">
        <w:rPr>
          <w:rFonts w:ascii="Times New Roman" w:eastAsia="Times New Roman" w:hAnsi="Times New Roman" w:cs="Times New Roman"/>
        </w:rPr>
        <w:t xml:space="preserve">  The main goal is to better inform the public about what the </w:t>
      </w:r>
      <w:r w:rsidR="002C4863">
        <w:rPr>
          <w:rFonts w:ascii="Times New Roman" w:eastAsia="Times New Roman" w:hAnsi="Times New Roman" w:cs="Times New Roman"/>
        </w:rPr>
        <w:t xml:space="preserve">Authority </w:t>
      </w:r>
      <w:r w:rsidR="00113F97">
        <w:rPr>
          <w:rFonts w:ascii="Times New Roman" w:eastAsia="Times New Roman" w:hAnsi="Times New Roman" w:cs="Times New Roman"/>
        </w:rPr>
        <w:t xml:space="preserve">does and </w:t>
      </w:r>
      <w:r w:rsidR="00191819">
        <w:rPr>
          <w:rFonts w:ascii="Times New Roman" w:eastAsia="Times New Roman" w:hAnsi="Times New Roman" w:cs="Times New Roman"/>
        </w:rPr>
        <w:t xml:space="preserve">to educate them on some of our major wins. </w:t>
      </w:r>
    </w:p>
    <w:p w14:paraId="1794F366" w14:textId="77777777" w:rsidR="0022454C" w:rsidRDefault="00191819" w:rsidP="003D7D2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agencies </w:t>
      </w:r>
      <w:r w:rsidR="0022454C">
        <w:rPr>
          <w:rFonts w:ascii="Times New Roman" w:eastAsia="Times New Roman" w:hAnsi="Times New Roman" w:cs="Times New Roman"/>
        </w:rPr>
        <w:t xml:space="preserve">were considered.  The winning contract went to Profile Communications, and Eric Burton who we have previously worked with on other projects. </w:t>
      </w:r>
    </w:p>
    <w:p w14:paraId="682436E0" w14:textId="66F88B51" w:rsidR="0031406C" w:rsidRDefault="0022454C" w:rsidP="003D7D2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contract </w:t>
      </w:r>
      <w:r w:rsidR="002A69AC">
        <w:rPr>
          <w:rFonts w:ascii="Times New Roman" w:eastAsia="Times New Roman" w:hAnsi="Times New Roman" w:cs="Times New Roman"/>
        </w:rPr>
        <w:t xml:space="preserve">was negotiated and </w:t>
      </w:r>
      <w:r>
        <w:rPr>
          <w:rFonts w:ascii="Times New Roman" w:eastAsia="Times New Roman" w:hAnsi="Times New Roman" w:cs="Times New Roman"/>
        </w:rPr>
        <w:t xml:space="preserve">is not to exceed $45k.  </w:t>
      </w:r>
      <w:r w:rsidR="008C32CD">
        <w:rPr>
          <w:rFonts w:ascii="Times New Roman" w:eastAsia="Times New Roman" w:hAnsi="Times New Roman" w:cs="Times New Roman"/>
        </w:rPr>
        <w:t xml:space="preserve">Profile will be on retainer however not full time, </w:t>
      </w:r>
      <w:r w:rsidR="007A0474">
        <w:rPr>
          <w:rFonts w:ascii="Times New Roman" w:eastAsia="Times New Roman" w:hAnsi="Times New Roman" w:cs="Times New Roman"/>
        </w:rPr>
        <w:t xml:space="preserve">they will work about </w:t>
      </w:r>
      <w:r w:rsidR="00CE1148">
        <w:rPr>
          <w:rFonts w:ascii="Times New Roman" w:eastAsia="Times New Roman" w:hAnsi="Times New Roman" w:cs="Times New Roman"/>
        </w:rPr>
        <w:t>20-25hrs monthly</w:t>
      </w:r>
      <w:r w:rsidR="007A0474">
        <w:rPr>
          <w:rFonts w:ascii="Times New Roman" w:eastAsia="Times New Roman" w:hAnsi="Times New Roman" w:cs="Times New Roman"/>
        </w:rPr>
        <w:t xml:space="preserve"> and will be available primarily to DDDA but </w:t>
      </w:r>
      <w:r w:rsidR="002A69AC">
        <w:rPr>
          <w:rFonts w:ascii="Times New Roman" w:eastAsia="Times New Roman" w:hAnsi="Times New Roman" w:cs="Times New Roman"/>
        </w:rPr>
        <w:t xml:space="preserve">will also </w:t>
      </w:r>
      <w:r w:rsidR="00637848">
        <w:rPr>
          <w:rFonts w:ascii="Times New Roman" w:eastAsia="Times New Roman" w:hAnsi="Times New Roman" w:cs="Times New Roman"/>
        </w:rPr>
        <w:t xml:space="preserve">have the opportunity to </w:t>
      </w:r>
      <w:r w:rsidR="002A69AC">
        <w:rPr>
          <w:rFonts w:ascii="Times New Roman" w:eastAsia="Times New Roman" w:hAnsi="Times New Roman" w:cs="Times New Roman"/>
        </w:rPr>
        <w:t xml:space="preserve">work </w:t>
      </w:r>
      <w:r w:rsidR="00637848">
        <w:rPr>
          <w:rFonts w:ascii="Times New Roman" w:eastAsia="Times New Roman" w:hAnsi="Times New Roman" w:cs="Times New Roman"/>
        </w:rPr>
        <w:t xml:space="preserve">with </w:t>
      </w:r>
      <w:r w:rsidR="002A69AC">
        <w:rPr>
          <w:rFonts w:ascii="Times New Roman" w:eastAsia="Times New Roman" w:hAnsi="Times New Roman" w:cs="Times New Roman"/>
        </w:rPr>
        <w:t xml:space="preserve">DEC as well. </w:t>
      </w:r>
      <w:r w:rsidR="00284910">
        <w:rPr>
          <w:rFonts w:ascii="Times New Roman" w:eastAsia="Times New Roman" w:hAnsi="Times New Roman" w:cs="Times New Roman"/>
        </w:rPr>
        <w:t xml:space="preserve"> </w:t>
      </w:r>
    </w:p>
    <w:p w14:paraId="680582EE" w14:textId="7401241A" w:rsidR="00EF5D70" w:rsidRDefault="00EF5D70" w:rsidP="00EF5D7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Monacell noted that because only 2 submissions were received, the procurement policy was waived. </w:t>
      </w:r>
    </w:p>
    <w:p w14:paraId="528287BC" w14:textId="224FBD77" w:rsidR="003D7D2F" w:rsidRPr="00906FEE" w:rsidRDefault="003D7D2F" w:rsidP="003D7D2F">
      <w:pPr>
        <w:spacing w:after="200" w:line="240" w:lineRule="auto"/>
        <w:ind w:left="720"/>
        <w:jc w:val="both"/>
        <w:rPr>
          <w:rStyle w:val="normaltextrun"/>
          <w:rFonts w:ascii="Times New Roman" w:eastAsia="Times New Roman" w:hAnsi="Times New Roman" w:cs="Times New Roman"/>
        </w:rPr>
      </w:pPr>
      <w:r w:rsidRPr="002A1B5E">
        <w:rPr>
          <w:rFonts w:ascii="Times New Roman" w:eastAsia="Times New Roman" w:hAnsi="Times New Roman" w:cs="Times New Roman"/>
        </w:rPr>
        <w:t>M</w:t>
      </w:r>
      <w:r w:rsidR="000F2E8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 w:rsidR="000F2E87">
        <w:rPr>
          <w:rFonts w:ascii="Times New Roman" w:eastAsia="Times New Roman" w:hAnsi="Times New Roman" w:cs="Times New Roman"/>
        </w:rPr>
        <w:t>Coblentz</w:t>
      </w:r>
      <w:r>
        <w:rPr>
          <w:rFonts w:ascii="Times New Roman" w:eastAsia="Times New Roman" w:hAnsi="Times New Roman" w:cs="Times New Roman"/>
        </w:rPr>
        <w:t xml:space="preserve"> </w:t>
      </w:r>
      <w:r w:rsidRPr="002A1B5E">
        <w:rPr>
          <w:rFonts w:ascii="Times New Roman" w:eastAsia="Times New Roman" w:hAnsi="Times New Roman" w:cs="Times New Roman"/>
        </w:rPr>
        <w:t xml:space="preserve">made a motion to approve </w:t>
      </w:r>
      <w:r w:rsidR="000F2E8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communications RFP Agency s</w:t>
      </w:r>
      <w:r w:rsidR="00114C8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election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2A1B5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r</w:t>
      </w:r>
      <w:r w:rsidRPr="002A1B5E">
        <w:rPr>
          <w:rFonts w:ascii="Times New Roman" w:eastAsia="Times New Roman" w:hAnsi="Times New Roman" w:cs="Times New Roman"/>
        </w:rPr>
        <w:t xml:space="preserve">. </w:t>
      </w:r>
      <w:r w:rsidR="00114C89">
        <w:rPr>
          <w:rFonts w:ascii="Times New Roman" w:eastAsia="Times New Roman" w:hAnsi="Times New Roman" w:cs="Times New Roman"/>
        </w:rPr>
        <w:t>Greenberg</w:t>
      </w:r>
      <w:r>
        <w:rPr>
          <w:rFonts w:ascii="Times New Roman" w:eastAsia="Times New Roman" w:hAnsi="Times New Roman" w:cs="Times New Roman"/>
        </w:rPr>
        <w:t xml:space="preserve"> </w:t>
      </w:r>
      <w:r w:rsidRPr="002A1B5E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344C2739" w14:textId="77777777" w:rsidR="003D7D2F" w:rsidRPr="00951678" w:rsidRDefault="003D7D2F" w:rsidP="00255F54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258C3160" w14:textId="11238A16" w:rsidR="00BC4DC6" w:rsidRDefault="00BC4DC6" w:rsidP="00255F54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51678">
        <w:rPr>
          <w:rFonts w:ascii="Times New Roman" w:eastAsia="Times New Roman" w:hAnsi="Times New Roman" w:cs="Times New Roman"/>
          <w:b/>
          <w:bCs/>
        </w:rPr>
        <w:t>J.</w:t>
      </w:r>
      <w:r w:rsidRPr="0095167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66E79" w:rsidRPr="0095167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 Amendment to Lease Agreement between Decide DeKalb and Holbrook Decatur to Address Affordable Housing:</w:t>
      </w:r>
    </w:p>
    <w:p w14:paraId="4A18E029" w14:textId="7D716226" w:rsidR="00020800" w:rsidRDefault="00020800" w:rsidP="00020800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 Wagner</w:t>
      </w:r>
      <w:r w:rsidR="004220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22090">
        <w:rPr>
          <w:rFonts w:ascii="Times New Roman" w:eastAsia="Times New Roman" w:hAnsi="Times New Roman" w:cs="Times New Roman"/>
        </w:rPr>
        <w:t>Hunton</w:t>
      </w:r>
      <w:proofErr w:type="spellEnd"/>
      <w:r w:rsidR="00422090">
        <w:rPr>
          <w:rFonts w:ascii="Times New Roman" w:eastAsia="Times New Roman" w:hAnsi="Times New Roman" w:cs="Times New Roman"/>
        </w:rPr>
        <w:t xml:space="preserve"> Andrews </w:t>
      </w:r>
      <w:proofErr w:type="spellStart"/>
      <w:r w:rsidR="00422090">
        <w:rPr>
          <w:rFonts w:ascii="Times New Roman" w:eastAsia="Times New Roman" w:hAnsi="Times New Roman" w:cs="Times New Roman"/>
        </w:rPr>
        <w:t>Kurth</w:t>
      </w:r>
      <w:proofErr w:type="spellEnd"/>
      <w:r w:rsidR="00422090">
        <w:rPr>
          <w:rFonts w:ascii="Times New Roman" w:eastAsia="Times New Roman" w:hAnsi="Times New Roman" w:cs="Times New Roman"/>
        </w:rPr>
        <w:t xml:space="preserve">, addressed the board.  </w:t>
      </w:r>
      <w:r w:rsidR="005B15BA">
        <w:rPr>
          <w:rFonts w:ascii="Times New Roman" w:eastAsia="Times New Roman" w:hAnsi="Times New Roman" w:cs="Times New Roman"/>
        </w:rPr>
        <w:t xml:space="preserve">The Authority last spoke with Laura 6 months ago </w:t>
      </w:r>
      <w:r w:rsidR="009E7D24">
        <w:rPr>
          <w:rFonts w:ascii="Times New Roman" w:eastAsia="Times New Roman" w:hAnsi="Times New Roman" w:cs="Times New Roman"/>
        </w:rPr>
        <w:t>regarding amending the agreement with Solomon Decatur</w:t>
      </w:r>
      <w:r w:rsidR="003B7379">
        <w:rPr>
          <w:rFonts w:ascii="Times New Roman" w:eastAsia="Times New Roman" w:hAnsi="Times New Roman" w:cs="Times New Roman"/>
        </w:rPr>
        <w:t xml:space="preserve"> to </w:t>
      </w:r>
      <w:r w:rsidR="00724D4A">
        <w:rPr>
          <w:rFonts w:ascii="Times New Roman" w:eastAsia="Times New Roman" w:hAnsi="Times New Roman" w:cs="Times New Roman"/>
        </w:rPr>
        <w:t xml:space="preserve">include </w:t>
      </w:r>
      <w:r w:rsidR="00420B63">
        <w:rPr>
          <w:rFonts w:ascii="Times New Roman" w:eastAsia="Times New Roman" w:hAnsi="Times New Roman" w:cs="Times New Roman"/>
        </w:rPr>
        <w:t xml:space="preserve">10% </w:t>
      </w:r>
      <w:r w:rsidR="003300D8">
        <w:rPr>
          <w:rFonts w:ascii="Times New Roman" w:eastAsia="Times New Roman" w:hAnsi="Times New Roman" w:cs="Times New Roman"/>
        </w:rPr>
        <w:t xml:space="preserve">of </w:t>
      </w:r>
      <w:r w:rsidR="00724D4A">
        <w:rPr>
          <w:rFonts w:ascii="Times New Roman" w:eastAsia="Times New Roman" w:hAnsi="Times New Roman" w:cs="Times New Roman"/>
        </w:rPr>
        <w:t>affordable housing units for</w:t>
      </w:r>
      <w:r w:rsidR="00BB0A06">
        <w:rPr>
          <w:rFonts w:ascii="Times New Roman" w:eastAsia="Times New Roman" w:hAnsi="Times New Roman" w:cs="Times New Roman"/>
        </w:rPr>
        <w:t xml:space="preserve"> lower income</w:t>
      </w:r>
      <w:r w:rsidR="00724D4A">
        <w:rPr>
          <w:rFonts w:ascii="Times New Roman" w:eastAsia="Times New Roman" w:hAnsi="Times New Roman" w:cs="Times New Roman"/>
        </w:rPr>
        <w:t xml:space="preserve"> residents.</w:t>
      </w:r>
      <w:r w:rsidR="00BB0A06">
        <w:rPr>
          <w:rFonts w:ascii="Times New Roman" w:eastAsia="Times New Roman" w:hAnsi="Times New Roman" w:cs="Times New Roman"/>
        </w:rPr>
        <w:t xml:space="preserve">  Through the press we learned that the cheapest unit available at the facility was about $3600 a month, and Holbrook took the position that they were providing </w:t>
      </w:r>
      <w:r w:rsidR="00BC5D89">
        <w:rPr>
          <w:rFonts w:ascii="Times New Roman" w:eastAsia="Times New Roman" w:hAnsi="Times New Roman" w:cs="Times New Roman"/>
        </w:rPr>
        <w:t xml:space="preserve">affordable housing compared to industry standard. </w:t>
      </w:r>
    </w:p>
    <w:p w14:paraId="013E489C" w14:textId="60F4DC76" w:rsidR="00BC5D89" w:rsidRDefault="00BC5D89" w:rsidP="00CC3D49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months of negotiations, an agreement has finally been reached. </w:t>
      </w:r>
      <w:r w:rsidR="005D236A">
        <w:rPr>
          <w:rFonts w:ascii="Times New Roman" w:eastAsia="Times New Roman" w:hAnsi="Times New Roman" w:cs="Times New Roman"/>
        </w:rPr>
        <w:t>They have agreed to offer $8k a month in discounts, which equate</w:t>
      </w:r>
      <w:r w:rsidR="003B2AA0">
        <w:rPr>
          <w:rFonts w:ascii="Times New Roman" w:eastAsia="Times New Roman" w:hAnsi="Times New Roman" w:cs="Times New Roman"/>
        </w:rPr>
        <w:t>s</w:t>
      </w:r>
      <w:r w:rsidR="005D236A">
        <w:rPr>
          <w:rFonts w:ascii="Times New Roman" w:eastAsia="Times New Roman" w:hAnsi="Times New Roman" w:cs="Times New Roman"/>
        </w:rPr>
        <w:t xml:space="preserve"> to </w:t>
      </w:r>
      <w:r w:rsidR="00372EA8">
        <w:rPr>
          <w:rFonts w:ascii="Times New Roman" w:eastAsia="Times New Roman" w:hAnsi="Times New Roman" w:cs="Times New Roman"/>
        </w:rPr>
        <w:t>ten</w:t>
      </w:r>
      <w:r w:rsidR="005D236A">
        <w:rPr>
          <w:rFonts w:ascii="Times New Roman" w:eastAsia="Times New Roman" w:hAnsi="Times New Roman" w:cs="Times New Roman"/>
        </w:rPr>
        <w:t xml:space="preserve"> $800 a month</w:t>
      </w:r>
      <w:r w:rsidR="003B2AA0">
        <w:rPr>
          <w:rFonts w:ascii="Times New Roman" w:eastAsia="Times New Roman" w:hAnsi="Times New Roman" w:cs="Times New Roman"/>
        </w:rPr>
        <w:t xml:space="preserve"> </w:t>
      </w:r>
      <w:r w:rsidR="00DC7132">
        <w:rPr>
          <w:rFonts w:ascii="Times New Roman" w:eastAsia="Times New Roman" w:hAnsi="Times New Roman" w:cs="Times New Roman"/>
        </w:rPr>
        <w:t>discounts</w:t>
      </w:r>
      <w:r w:rsidR="003B2AA0">
        <w:rPr>
          <w:rFonts w:ascii="Times New Roman" w:eastAsia="Times New Roman" w:hAnsi="Times New Roman" w:cs="Times New Roman"/>
        </w:rPr>
        <w:t>.  Residents w</w:t>
      </w:r>
      <w:r w:rsidR="003C6AC5">
        <w:rPr>
          <w:rFonts w:ascii="Times New Roman" w:eastAsia="Times New Roman" w:hAnsi="Times New Roman" w:cs="Times New Roman"/>
        </w:rPr>
        <w:t>ith</w:t>
      </w:r>
      <w:r w:rsidR="00443B37">
        <w:rPr>
          <w:rFonts w:ascii="Times New Roman" w:eastAsia="Times New Roman" w:hAnsi="Times New Roman" w:cs="Times New Roman"/>
        </w:rPr>
        <w:t xml:space="preserve"> annual income of $16k or less shall receive 3 discounts</w:t>
      </w:r>
      <w:r w:rsidR="00A75212">
        <w:rPr>
          <w:rFonts w:ascii="Times New Roman" w:eastAsia="Times New Roman" w:hAnsi="Times New Roman" w:cs="Times New Roman"/>
        </w:rPr>
        <w:t xml:space="preserve">.  Residents with annual incomes between $16k-$28k will receive at least 2 but no </w:t>
      </w:r>
      <w:r w:rsidR="00A75212">
        <w:rPr>
          <w:rFonts w:ascii="Times New Roman" w:eastAsia="Times New Roman" w:hAnsi="Times New Roman" w:cs="Times New Roman"/>
        </w:rPr>
        <w:lastRenderedPageBreak/>
        <w:t xml:space="preserve">more than </w:t>
      </w:r>
      <w:r w:rsidR="00EA29E0">
        <w:rPr>
          <w:rFonts w:ascii="Times New Roman" w:eastAsia="Times New Roman" w:hAnsi="Times New Roman" w:cs="Times New Roman"/>
        </w:rPr>
        <w:t xml:space="preserve">3 of these discounts.  Residents with incomes between </w:t>
      </w:r>
      <w:r w:rsidR="00DE0D94">
        <w:rPr>
          <w:rFonts w:ascii="Times New Roman" w:eastAsia="Times New Roman" w:hAnsi="Times New Roman" w:cs="Times New Roman"/>
        </w:rPr>
        <w:t xml:space="preserve">$28-$35k shall receive at least one but no more than 3 discounts. </w:t>
      </w:r>
      <w:r w:rsidR="009D54B1">
        <w:rPr>
          <w:rFonts w:ascii="Times New Roman" w:eastAsia="Times New Roman" w:hAnsi="Times New Roman" w:cs="Times New Roman"/>
        </w:rPr>
        <w:t xml:space="preserve"> </w:t>
      </w:r>
    </w:p>
    <w:p w14:paraId="25023C6E" w14:textId="77777777" w:rsidR="00DF20B4" w:rsidRDefault="00F50B29" w:rsidP="00020800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will receive a report by January 31</w:t>
      </w:r>
      <w:r w:rsidRPr="00F50B2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2022 as to the use of the unit</w:t>
      </w:r>
      <w:r w:rsidR="007D5E5D">
        <w:rPr>
          <w:rFonts w:ascii="Times New Roman" w:eastAsia="Times New Roman" w:hAnsi="Times New Roman" w:cs="Times New Roman"/>
        </w:rPr>
        <w:t xml:space="preserve">s, and Holbrook </w:t>
      </w:r>
      <w:r w:rsidR="00D7319F">
        <w:rPr>
          <w:rFonts w:ascii="Times New Roman" w:eastAsia="Times New Roman" w:hAnsi="Times New Roman" w:cs="Times New Roman"/>
        </w:rPr>
        <w:t xml:space="preserve">will use their best efforts to </w:t>
      </w:r>
      <w:r w:rsidR="001D533C">
        <w:rPr>
          <w:rFonts w:ascii="Times New Roman" w:eastAsia="Times New Roman" w:hAnsi="Times New Roman" w:cs="Times New Roman"/>
        </w:rPr>
        <w:t xml:space="preserve">advertise </w:t>
      </w:r>
      <w:r w:rsidR="00D7319F">
        <w:rPr>
          <w:rFonts w:ascii="Times New Roman" w:eastAsia="Times New Roman" w:hAnsi="Times New Roman" w:cs="Times New Roman"/>
        </w:rPr>
        <w:t>the units to</w:t>
      </w:r>
      <w:r w:rsidR="001D533C">
        <w:rPr>
          <w:rFonts w:ascii="Times New Roman" w:eastAsia="Times New Roman" w:hAnsi="Times New Roman" w:cs="Times New Roman"/>
        </w:rPr>
        <w:t xml:space="preserve"> lower income clients so the units can </w:t>
      </w:r>
      <w:r w:rsidR="00DF20B4">
        <w:rPr>
          <w:rFonts w:ascii="Times New Roman" w:eastAsia="Times New Roman" w:hAnsi="Times New Roman" w:cs="Times New Roman"/>
        </w:rPr>
        <w:t xml:space="preserve">be occupied. </w:t>
      </w:r>
    </w:p>
    <w:p w14:paraId="53E735BB" w14:textId="139C50C8" w:rsidR="00D57580" w:rsidRDefault="00DF20B4" w:rsidP="00020800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Holbrook </w:t>
      </w:r>
      <w:r w:rsidR="003A3B6C">
        <w:rPr>
          <w:rFonts w:ascii="Times New Roman" w:eastAsia="Times New Roman" w:hAnsi="Times New Roman" w:cs="Times New Roman"/>
        </w:rPr>
        <w:t>ha</w:t>
      </w:r>
      <w:r w:rsidR="005E6CB2">
        <w:rPr>
          <w:rFonts w:ascii="Times New Roman" w:eastAsia="Times New Roman" w:hAnsi="Times New Roman" w:cs="Times New Roman"/>
        </w:rPr>
        <w:t xml:space="preserve">s </w:t>
      </w:r>
      <w:r w:rsidR="003A3B6C">
        <w:rPr>
          <w:rFonts w:ascii="Times New Roman" w:eastAsia="Times New Roman" w:hAnsi="Times New Roman" w:cs="Times New Roman"/>
        </w:rPr>
        <w:t>provided</w:t>
      </w:r>
      <w:r w:rsidR="00D7319F">
        <w:rPr>
          <w:rFonts w:ascii="Times New Roman" w:eastAsia="Times New Roman" w:hAnsi="Times New Roman" w:cs="Times New Roman"/>
        </w:rPr>
        <w:t xml:space="preserve"> </w:t>
      </w:r>
      <w:r w:rsidR="005E6CB2">
        <w:rPr>
          <w:rFonts w:ascii="Times New Roman" w:eastAsia="Times New Roman" w:hAnsi="Times New Roman" w:cs="Times New Roman"/>
        </w:rPr>
        <w:t>Ms. Wagner with t</w:t>
      </w:r>
      <w:r w:rsidR="003A3B6C">
        <w:rPr>
          <w:rFonts w:ascii="Times New Roman" w:eastAsia="Times New Roman" w:hAnsi="Times New Roman" w:cs="Times New Roman"/>
        </w:rPr>
        <w:t xml:space="preserve">heir competitors market rates </w:t>
      </w:r>
      <w:r w:rsidR="00BF29E5">
        <w:rPr>
          <w:rFonts w:ascii="Times New Roman" w:eastAsia="Times New Roman" w:hAnsi="Times New Roman" w:cs="Times New Roman"/>
        </w:rPr>
        <w:t>and</w:t>
      </w:r>
      <w:r w:rsidR="00ED7050">
        <w:rPr>
          <w:rFonts w:ascii="Times New Roman" w:eastAsia="Times New Roman" w:hAnsi="Times New Roman" w:cs="Times New Roman"/>
        </w:rPr>
        <w:t xml:space="preserve"> has deemed that </w:t>
      </w:r>
      <w:r w:rsidR="00BF29E5">
        <w:rPr>
          <w:rFonts w:ascii="Times New Roman" w:eastAsia="Times New Roman" w:hAnsi="Times New Roman" w:cs="Times New Roman"/>
        </w:rPr>
        <w:t>with the new discounts being offer</w:t>
      </w:r>
      <w:r w:rsidR="00ED7050">
        <w:rPr>
          <w:rFonts w:ascii="Times New Roman" w:eastAsia="Times New Roman" w:hAnsi="Times New Roman" w:cs="Times New Roman"/>
        </w:rPr>
        <w:t xml:space="preserve">ed and what us </w:t>
      </w:r>
      <w:r w:rsidR="00E3062D">
        <w:rPr>
          <w:rFonts w:ascii="Times New Roman" w:eastAsia="Times New Roman" w:hAnsi="Times New Roman" w:cs="Times New Roman"/>
        </w:rPr>
        <w:t>included to</w:t>
      </w:r>
      <w:r w:rsidR="00BF29E5">
        <w:rPr>
          <w:rFonts w:ascii="Times New Roman" w:eastAsia="Times New Roman" w:hAnsi="Times New Roman" w:cs="Times New Roman"/>
        </w:rPr>
        <w:t xml:space="preserve"> residents</w:t>
      </w:r>
      <w:r w:rsidR="00ED7050">
        <w:rPr>
          <w:rFonts w:ascii="Times New Roman" w:eastAsia="Times New Roman" w:hAnsi="Times New Roman" w:cs="Times New Roman"/>
        </w:rPr>
        <w:t>, the</w:t>
      </w:r>
      <w:r w:rsidR="00BF29E5">
        <w:rPr>
          <w:rFonts w:ascii="Times New Roman" w:eastAsia="Times New Roman" w:hAnsi="Times New Roman" w:cs="Times New Roman"/>
        </w:rPr>
        <w:t xml:space="preserve"> </w:t>
      </w:r>
      <w:r w:rsidR="00ED7050">
        <w:rPr>
          <w:rFonts w:ascii="Times New Roman" w:eastAsia="Times New Roman" w:hAnsi="Times New Roman" w:cs="Times New Roman"/>
        </w:rPr>
        <w:t xml:space="preserve">cost is </w:t>
      </w:r>
      <w:r w:rsidR="00BF29E5">
        <w:rPr>
          <w:rFonts w:ascii="Times New Roman" w:eastAsia="Times New Roman" w:hAnsi="Times New Roman" w:cs="Times New Roman"/>
        </w:rPr>
        <w:t xml:space="preserve">substantially </w:t>
      </w:r>
      <w:r w:rsidR="0069331E">
        <w:rPr>
          <w:rFonts w:ascii="Times New Roman" w:eastAsia="Times New Roman" w:hAnsi="Times New Roman" w:cs="Times New Roman"/>
        </w:rPr>
        <w:t>be</w:t>
      </w:r>
      <w:r w:rsidR="00BF29E5">
        <w:rPr>
          <w:rFonts w:ascii="Times New Roman" w:eastAsia="Times New Roman" w:hAnsi="Times New Roman" w:cs="Times New Roman"/>
        </w:rPr>
        <w:t>low</w:t>
      </w:r>
      <w:r w:rsidR="0069331E">
        <w:rPr>
          <w:rFonts w:ascii="Times New Roman" w:eastAsia="Times New Roman" w:hAnsi="Times New Roman" w:cs="Times New Roman"/>
        </w:rPr>
        <w:t xml:space="preserve"> market rate for that type of unit</w:t>
      </w:r>
      <w:r w:rsidR="00ED7050">
        <w:rPr>
          <w:rFonts w:ascii="Times New Roman" w:eastAsia="Times New Roman" w:hAnsi="Times New Roman" w:cs="Times New Roman"/>
        </w:rPr>
        <w:t xml:space="preserve">. </w:t>
      </w:r>
      <w:r w:rsidR="00686260">
        <w:rPr>
          <w:rFonts w:ascii="Times New Roman" w:eastAsia="Times New Roman" w:hAnsi="Times New Roman" w:cs="Times New Roman"/>
        </w:rPr>
        <w:t xml:space="preserve">Current residents may qualify for the discounts </w:t>
      </w:r>
      <w:r w:rsidR="00A33B2F">
        <w:rPr>
          <w:rFonts w:ascii="Times New Roman" w:eastAsia="Times New Roman" w:hAnsi="Times New Roman" w:cs="Times New Roman"/>
        </w:rPr>
        <w:t xml:space="preserve">as well. </w:t>
      </w:r>
    </w:p>
    <w:p w14:paraId="1B751E2C" w14:textId="10ED69E5" w:rsidR="00020800" w:rsidRPr="00020800" w:rsidRDefault="00020800" w:rsidP="00020800">
      <w:pPr>
        <w:spacing w:after="200" w:line="240" w:lineRule="auto"/>
        <w:ind w:left="720"/>
        <w:jc w:val="both"/>
        <w:rPr>
          <w:rStyle w:val="normaltextrun"/>
          <w:rFonts w:ascii="Times New Roman" w:eastAsia="Times New Roman" w:hAnsi="Times New Roman" w:cs="Times New Roman"/>
        </w:rPr>
      </w:pPr>
      <w:r w:rsidRPr="002A1B5E">
        <w:rPr>
          <w:rFonts w:ascii="Times New Roman" w:eastAsia="Times New Roman" w:hAnsi="Times New Roman" w:cs="Times New Roman"/>
        </w:rPr>
        <w:t>M</w:t>
      </w:r>
      <w:r w:rsidR="00EE19D5">
        <w:rPr>
          <w:rFonts w:ascii="Times New Roman" w:eastAsia="Times New Roman" w:hAnsi="Times New Roman" w:cs="Times New Roman"/>
        </w:rPr>
        <w:t>r. Greenberg</w:t>
      </w:r>
      <w:r>
        <w:rPr>
          <w:rFonts w:ascii="Times New Roman" w:eastAsia="Times New Roman" w:hAnsi="Times New Roman" w:cs="Times New Roman"/>
        </w:rPr>
        <w:t xml:space="preserve"> </w:t>
      </w:r>
      <w:r w:rsidRPr="002A1B5E">
        <w:rPr>
          <w:rFonts w:ascii="Times New Roman" w:eastAsia="Times New Roman" w:hAnsi="Times New Roman" w:cs="Times New Roman"/>
        </w:rPr>
        <w:t xml:space="preserve">made a motion to approve </w:t>
      </w:r>
      <w:r w:rsidR="003300D8" w:rsidRPr="003300D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Amendment to Lease Agreement between Decide DeKalb and Holbrook Decatur to Address Affordable Housing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2A1B5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r</w:t>
      </w:r>
      <w:r w:rsidRPr="002A1B5E">
        <w:rPr>
          <w:rFonts w:ascii="Times New Roman" w:eastAsia="Times New Roman" w:hAnsi="Times New Roman" w:cs="Times New Roman"/>
        </w:rPr>
        <w:t xml:space="preserve">. </w:t>
      </w:r>
      <w:r w:rsidR="00EE19D5">
        <w:rPr>
          <w:rFonts w:ascii="Times New Roman" w:eastAsia="Times New Roman" w:hAnsi="Times New Roman" w:cs="Times New Roman"/>
        </w:rPr>
        <w:t xml:space="preserve">Patrick </w:t>
      </w:r>
      <w:r w:rsidRPr="002A1B5E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62F74D69" w14:textId="5B4ADD3C" w:rsidR="00366E79" w:rsidRDefault="00366E79" w:rsidP="00255F54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51678">
        <w:rPr>
          <w:rFonts w:ascii="Times New Roman" w:eastAsia="Times New Roman" w:hAnsi="Times New Roman" w:cs="Times New Roman"/>
          <w:b/>
          <w:bCs/>
        </w:rPr>
        <w:t>K.</w:t>
      </w:r>
      <w:r w:rsidRPr="0095167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5167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 </w:t>
      </w:r>
      <w:proofErr w:type="spellStart"/>
      <w:r w:rsidRPr="0095167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Atomic’s</w:t>
      </w:r>
      <w:proofErr w:type="spellEnd"/>
      <w:r w:rsidRPr="0095167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 Loan Contract Amendment:</w:t>
      </w:r>
    </w:p>
    <w:p w14:paraId="621634DD" w14:textId="7752BA42" w:rsidR="009E4E23" w:rsidRPr="00395D7D" w:rsidRDefault="00395D7D" w:rsidP="00255F54">
      <w:pPr>
        <w:spacing w:after="200" w:line="240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395D7D">
        <w:rPr>
          <w:rFonts w:ascii="Times New Roman" w:eastAsia="Times New Roman" w:hAnsi="Times New Roman" w:cs="Times New Roman"/>
        </w:rPr>
        <w:t>EPA granted Atomic Entertainment at grant of $800k</w:t>
      </w:r>
      <w:r w:rsidR="006F581D">
        <w:rPr>
          <w:rFonts w:ascii="Times New Roman" w:eastAsia="Times New Roman" w:hAnsi="Times New Roman" w:cs="Times New Roman"/>
        </w:rPr>
        <w:t xml:space="preserve"> in March of 2020 and Atomic has exhausted all the funds for soil remediation.  The other EPA project </w:t>
      </w:r>
      <w:r w:rsidR="001B7E87">
        <w:rPr>
          <w:rFonts w:ascii="Times New Roman" w:eastAsia="Times New Roman" w:hAnsi="Times New Roman" w:cs="Times New Roman"/>
        </w:rPr>
        <w:t>SL Covington place have notified the Authority that they will not be utilizing their remaining funds in the amount of $25,000</w:t>
      </w:r>
      <w:r w:rsidR="0062274C">
        <w:rPr>
          <w:rFonts w:ascii="Times New Roman" w:eastAsia="Times New Roman" w:hAnsi="Times New Roman" w:cs="Times New Roman"/>
        </w:rPr>
        <w:t xml:space="preserve">, and the Authority would like to </w:t>
      </w:r>
      <w:r w:rsidR="004C094B">
        <w:rPr>
          <w:rFonts w:ascii="Times New Roman" w:eastAsia="Times New Roman" w:hAnsi="Times New Roman" w:cs="Times New Roman"/>
        </w:rPr>
        <w:t xml:space="preserve">allocate </w:t>
      </w:r>
      <w:r w:rsidR="0062274C">
        <w:rPr>
          <w:rFonts w:ascii="Times New Roman" w:eastAsia="Times New Roman" w:hAnsi="Times New Roman" w:cs="Times New Roman"/>
        </w:rPr>
        <w:t>those funds to Atomic Ent</w:t>
      </w:r>
      <w:r w:rsidR="0051394F">
        <w:rPr>
          <w:rFonts w:ascii="Times New Roman" w:eastAsia="Times New Roman" w:hAnsi="Times New Roman" w:cs="Times New Roman"/>
        </w:rPr>
        <w:t>ertainment</w:t>
      </w:r>
      <w:r w:rsidR="0062274C">
        <w:rPr>
          <w:rFonts w:ascii="Times New Roman" w:eastAsia="Times New Roman" w:hAnsi="Times New Roman" w:cs="Times New Roman"/>
        </w:rPr>
        <w:t>.</w:t>
      </w:r>
      <w:r w:rsidR="004C094B">
        <w:rPr>
          <w:rFonts w:ascii="Times New Roman" w:eastAsia="Times New Roman" w:hAnsi="Times New Roman" w:cs="Times New Roman"/>
        </w:rPr>
        <w:t xml:space="preserve">  Legal counsel has drafted an amended contract for Atomic to now state that their grant is in the amount of $825k. </w:t>
      </w:r>
    </w:p>
    <w:p w14:paraId="4F8C719E" w14:textId="4A1E9035" w:rsidR="00395D7D" w:rsidRPr="00020800" w:rsidRDefault="00395D7D" w:rsidP="00395D7D">
      <w:pPr>
        <w:spacing w:after="200" w:line="240" w:lineRule="auto"/>
        <w:ind w:left="720"/>
        <w:jc w:val="both"/>
        <w:rPr>
          <w:rStyle w:val="normaltextrun"/>
          <w:rFonts w:ascii="Times New Roman" w:eastAsia="Times New Roman" w:hAnsi="Times New Roman" w:cs="Times New Roman"/>
        </w:rPr>
      </w:pPr>
      <w:r w:rsidRPr="002A1B5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r. Greenber</w:t>
      </w:r>
      <w:r w:rsidR="0005357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 w:rsidRPr="002A1B5E">
        <w:rPr>
          <w:rFonts w:ascii="Times New Roman" w:eastAsia="Times New Roman" w:hAnsi="Times New Roman" w:cs="Times New Roman"/>
        </w:rPr>
        <w:t xml:space="preserve">made a motion to approve </w:t>
      </w:r>
      <w:proofErr w:type="spellStart"/>
      <w:r w:rsidRPr="00395D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Atomic’s</w:t>
      </w:r>
      <w:proofErr w:type="spellEnd"/>
      <w:r w:rsidRPr="00395D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Loan Contract Amendment</w:t>
      </w:r>
      <w:r w:rsidRPr="002A1B5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2A1B5E">
        <w:rPr>
          <w:rFonts w:ascii="Times New Roman" w:eastAsia="Times New Roman" w:hAnsi="Times New Roman" w:cs="Times New Roman"/>
        </w:rPr>
        <w:t>M</w:t>
      </w:r>
      <w:r w:rsidR="008A47F9">
        <w:rPr>
          <w:rFonts w:ascii="Times New Roman" w:eastAsia="Times New Roman" w:hAnsi="Times New Roman" w:cs="Times New Roman"/>
        </w:rPr>
        <w:t>s. Coblentz</w:t>
      </w:r>
      <w:r>
        <w:rPr>
          <w:rFonts w:ascii="Times New Roman" w:eastAsia="Times New Roman" w:hAnsi="Times New Roman" w:cs="Times New Roman"/>
        </w:rPr>
        <w:t xml:space="preserve"> </w:t>
      </w:r>
      <w:r w:rsidRPr="002A1B5E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41CE23CA" w14:textId="59EF9DAD" w:rsidR="00F501FB" w:rsidRPr="00395D7D" w:rsidRDefault="00F501FB" w:rsidP="0025273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56B33707" w14:textId="1C320605" w:rsidR="00091BD2" w:rsidRPr="00951678" w:rsidRDefault="004B19D9" w:rsidP="00091BD2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678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Discussions/Presentations</w:t>
      </w:r>
    </w:p>
    <w:p w14:paraId="7B5119F0" w14:textId="77777777" w:rsidR="00417EA4" w:rsidRPr="00951678" w:rsidRDefault="00417EA4" w:rsidP="00417EA4">
      <w:pPr>
        <w:pStyle w:val="ListParagraph"/>
        <w:spacing w:after="20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E76BC" w14:textId="7E360408" w:rsidR="00951678" w:rsidRDefault="00951678" w:rsidP="00951678">
      <w:pPr>
        <w:pStyle w:val="ListParagraph"/>
        <w:numPr>
          <w:ilvl w:val="0"/>
          <w:numId w:val="17"/>
        </w:numPr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42243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Kensington TAD’s Overview:</w:t>
      </w:r>
    </w:p>
    <w:p w14:paraId="7945AF59" w14:textId="7A8D3CB4" w:rsidR="00422432" w:rsidRPr="00CB379B" w:rsidRDefault="00CB379B" w:rsidP="00CB379B">
      <w:pPr>
        <w:ind w:left="720"/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</w:pPr>
      <w:r w:rsidRPr="00CB379B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Going forward</w:t>
      </w:r>
      <w:r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, all </w:t>
      </w:r>
      <w:r w:rsidR="00491415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TAD applications will go through the PIR committee</w:t>
      </w:r>
      <w:r w:rsidR="00776EE1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.  </w:t>
      </w:r>
      <w:r w:rsidR="00575A89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The PIR committee received </w:t>
      </w:r>
      <w:r w:rsidR="00D65AC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the application, guidelines, and scoresheet.  Once comments and changes have been made the TAD application will be released by the end of July.  </w:t>
      </w:r>
    </w:p>
    <w:p w14:paraId="37F8176F" w14:textId="77777777" w:rsidR="00951678" w:rsidRPr="00951678" w:rsidRDefault="00951678" w:rsidP="00951678">
      <w:pPr>
        <w:pStyle w:val="ListParagraph"/>
        <w:ind w:left="1080"/>
        <w:rPr>
          <w:rStyle w:val="normaltextrun"/>
          <w:color w:val="000000"/>
          <w:bdr w:val="none" w:sz="0" w:space="0" w:color="auto" w:frame="1"/>
        </w:rPr>
      </w:pPr>
    </w:p>
    <w:p w14:paraId="6CC62C1A" w14:textId="4F625EAD" w:rsidR="005A5E09" w:rsidRPr="00951678" w:rsidRDefault="004B19D9" w:rsidP="0095167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b/>
          <w:bCs/>
        </w:rPr>
      </w:pPr>
      <w:r w:rsidRPr="00951678">
        <w:rPr>
          <w:rFonts w:ascii="Times New Roman" w:hAnsi="Times New Roman" w:cs="Times New Roman"/>
          <w:b/>
          <w:bCs/>
        </w:rPr>
        <w:t>President’s Report:</w:t>
      </w:r>
    </w:p>
    <w:p w14:paraId="2DD42424" w14:textId="45BBF208" w:rsidR="009E215C" w:rsidRDefault="005A5E09" w:rsidP="0075532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46058">
        <w:rPr>
          <w:rFonts w:ascii="Times New Roman" w:eastAsia="Times New Roman" w:hAnsi="Times New Roman" w:cs="Times New Roman"/>
        </w:rPr>
        <w:t xml:space="preserve">Mr. DeBarr </w:t>
      </w:r>
      <w:r w:rsidR="00755321">
        <w:rPr>
          <w:rFonts w:ascii="Times New Roman" w:eastAsia="Times New Roman" w:hAnsi="Times New Roman" w:cs="Times New Roman"/>
        </w:rPr>
        <w:t>presented</w:t>
      </w:r>
      <w:r w:rsidR="0059750A">
        <w:rPr>
          <w:rFonts w:ascii="Times New Roman" w:eastAsia="Times New Roman" w:hAnsi="Times New Roman" w:cs="Times New Roman"/>
        </w:rPr>
        <w:t xml:space="preserve"> </w:t>
      </w:r>
      <w:r w:rsidR="003C4DCD">
        <w:rPr>
          <w:rFonts w:ascii="Times New Roman" w:eastAsia="Times New Roman" w:hAnsi="Times New Roman" w:cs="Times New Roman"/>
        </w:rPr>
        <w:t>the June P</w:t>
      </w:r>
      <w:r w:rsidR="00C91801">
        <w:rPr>
          <w:rFonts w:ascii="Times New Roman" w:eastAsia="Times New Roman" w:hAnsi="Times New Roman" w:cs="Times New Roman"/>
        </w:rPr>
        <w:t>resident’s</w:t>
      </w:r>
      <w:r w:rsidR="00A374B4">
        <w:rPr>
          <w:rFonts w:ascii="Times New Roman" w:eastAsia="Times New Roman" w:hAnsi="Times New Roman" w:cs="Times New Roman"/>
        </w:rPr>
        <w:t xml:space="preserve"> report</w:t>
      </w:r>
      <w:r w:rsidR="008355A3">
        <w:rPr>
          <w:rFonts w:ascii="Times New Roman" w:eastAsia="Times New Roman" w:hAnsi="Times New Roman" w:cs="Times New Roman"/>
        </w:rPr>
        <w:t xml:space="preserve"> highlighting</w:t>
      </w:r>
      <w:r w:rsidR="00CD33B4">
        <w:rPr>
          <w:rFonts w:ascii="Times New Roman" w:eastAsia="Times New Roman" w:hAnsi="Times New Roman" w:cs="Times New Roman"/>
        </w:rPr>
        <w:t xml:space="preserve"> DDDA’s current standing</w:t>
      </w:r>
      <w:r w:rsidR="008355A3">
        <w:rPr>
          <w:rFonts w:ascii="Times New Roman" w:eastAsia="Times New Roman" w:hAnsi="Times New Roman" w:cs="Times New Roman"/>
        </w:rPr>
        <w:t xml:space="preserve">: </w:t>
      </w:r>
      <w:r w:rsidR="0029076F">
        <w:rPr>
          <w:rFonts w:ascii="Times New Roman" w:eastAsia="Times New Roman" w:hAnsi="Times New Roman" w:cs="Times New Roman"/>
        </w:rPr>
        <w:t>210</w:t>
      </w:r>
      <w:r w:rsidR="006A1F2D">
        <w:rPr>
          <w:rFonts w:ascii="Times New Roman" w:eastAsia="Times New Roman" w:hAnsi="Times New Roman" w:cs="Times New Roman"/>
        </w:rPr>
        <w:t xml:space="preserve"> job</w:t>
      </w:r>
      <w:r w:rsidR="00EF2D68">
        <w:rPr>
          <w:rFonts w:ascii="Times New Roman" w:eastAsia="Times New Roman" w:hAnsi="Times New Roman" w:cs="Times New Roman"/>
        </w:rPr>
        <w:t>s</w:t>
      </w:r>
      <w:r w:rsidR="006A1F2D">
        <w:rPr>
          <w:rFonts w:ascii="Times New Roman" w:eastAsia="Times New Roman" w:hAnsi="Times New Roman" w:cs="Times New Roman"/>
        </w:rPr>
        <w:t xml:space="preserve">, </w:t>
      </w:r>
      <w:r w:rsidR="0029076F">
        <w:rPr>
          <w:rFonts w:ascii="Times New Roman" w:eastAsia="Times New Roman" w:hAnsi="Times New Roman" w:cs="Times New Roman"/>
        </w:rPr>
        <w:t xml:space="preserve">21 </w:t>
      </w:r>
      <w:r w:rsidR="0082255D">
        <w:rPr>
          <w:rFonts w:ascii="Times New Roman" w:eastAsia="Times New Roman" w:hAnsi="Times New Roman" w:cs="Times New Roman"/>
        </w:rPr>
        <w:t xml:space="preserve">million </w:t>
      </w:r>
      <w:r w:rsidR="00301C35">
        <w:rPr>
          <w:rFonts w:ascii="Times New Roman" w:eastAsia="Times New Roman" w:hAnsi="Times New Roman" w:cs="Times New Roman"/>
        </w:rPr>
        <w:t xml:space="preserve">in investment </w:t>
      </w:r>
      <w:r w:rsidR="0029076F">
        <w:rPr>
          <w:rFonts w:ascii="Times New Roman" w:eastAsia="Times New Roman" w:hAnsi="Times New Roman" w:cs="Times New Roman"/>
        </w:rPr>
        <w:t>and 8 landed projects</w:t>
      </w:r>
      <w:r w:rsidR="006A1F2D">
        <w:rPr>
          <w:rFonts w:ascii="Times New Roman" w:eastAsia="Times New Roman" w:hAnsi="Times New Roman" w:cs="Times New Roman"/>
        </w:rPr>
        <w:t>.</w:t>
      </w:r>
    </w:p>
    <w:p w14:paraId="581247B6" w14:textId="511B80CD" w:rsidR="00670B1B" w:rsidRDefault="00670B1B" w:rsidP="3BBEBE19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670B1B">
        <w:rPr>
          <w:rFonts w:ascii="Times New Roman" w:hAnsi="Times New Roman" w:cs="Times New Roman"/>
        </w:rPr>
        <w:t>Randi Mason, Vice President, presented to 90+</w:t>
      </w:r>
      <w:r>
        <w:rPr>
          <w:rFonts w:ascii="Times New Roman" w:hAnsi="Times New Roman" w:cs="Times New Roman"/>
        </w:rPr>
        <w:t xml:space="preserve"> </w:t>
      </w:r>
      <w:r w:rsidRPr="00670B1B">
        <w:rPr>
          <w:rFonts w:ascii="Times New Roman" w:hAnsi="Times New Roman" w:cs="Times New Roman"/>
        </w:rPr>
        <w:t xml:space="preserve">homeowners during the county's HOA Bootcamp on June 26th. The event was hosted by Commissioners Larry Johnson and </w:t>
      </w:r>
      <w:proofErr w:type="spellStart"/>
      <w:r w:rsidRPr="00670B1B">
        <w:rPr>
          <w:rFonts w:ascii="Times New Roman" w:hAnsi="Times New Roman" w:cs="Times New Roman"/>
        </w:rPr>
        <w:t>Mereda</w:t>
      </w:r>
      <w:proofErr w:type="spellEnd"/>
      <w:r w:rsidRPr="00670B1B">
        <w:rPr>
          <w:rFonts w:ascii="Times New Roman" w:hAnsi="Times New Roman" w:cs="Times New Roman"/>
        </w:rPr>
        <w:t xml:space="preserve"> Davis Johnson.</w:t>
      </w:r>
    </w:p>
    <w:p w14:paraId="27291A55" w14:textId="508F59BD" w:rsidR="005C0DC1" w:rsidRPr="005C0DC1" w:rsidRDefault="005C0DC1" w:rsidP="3BBEBE1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5C0DC1">
        <w:rPr>
          <w:rFonts w:ascii="Times New Roman" w:hAnsi="Times New Roman" w:cs="Times New Roman"/>
        </w:rPr>
        <w:t>The Q2 Advance DeKalb meeting was attended by investors, County commissioners, and CIDs for the</w:t>
      </w:r>
      <w:r w:rsidR="00261A6D">
        <w:rPr>
          <w:rFonts w:ascii="Times New Roman" w:hAnsi="Times New Roman" w:cs="Times New Roman"/>
        </w:rPr>
        <w:t xml:space="preserve"> </w:t>
      </w:r>
      <w:r w:rsidRPr="005C0DC1">
        <w:rPr>
          <w:rFonts w:ascii="Times New Roman" w:hAnsi="Times New Roman" w:cs="Times New Roman"/>
        </w:rPr>
        <w:t>virtual Q2 meeting.</w:t>
      </w:r>
      <w:r w:rsidR="00261A6D">
        <w:rPr>
          <w:rFonts w:ascii="Times New Roman" w:hAnsi="Times New Roman" w:cs="Times New Roman"/>
        </w:rPr>
        <w:t xml:space="preserve"> </w:t>
      </w:r>
      <w:r w:rsidRPr="005C0DC1">
        <w:rPr>
          <w:rFonts w:ascii="Times New Roman" w:hAnsi="Times New Roman" w:cs="Times New Roman"/>
        </w:rPr>
        <w:t>Updates were given by the community development and infrastructure committee, the workforce committee, and the executive director of the East Metro CID.</w:t>
      </w:r>
    </w:p>
    <w:p w14:paraId="137EDA31" w14:textId="2663A734" w:rsidR="0029076F" w:rsidRDefault="00494101" w:rsidP="3BBEBE1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DeKalb has done 29 loans to date </w:t>
      </w:r>
      <w:r w:rsidR="005D7FBB">
        <w:rPr>
          <w:rFonts w:ascii="Times New Roman" w:eastAsia="Times New Roman" w:hAnsi="Times New Roman" w:cs="Times New Roman"/>
        </w:rPr>
        <w:t>with an average grant of $8,000.</w:t>
      </w:r>
    </w:p>
    <w:p w14:paraId="0201C48F" w14:textId="495C43F7" w:rsidR="00865FB8" w:rsidRDefault="00084BA2" w:rsidP="002D54C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DeKalb Entertainment Commission</w:t>
      </w:r>
      <w:r w:rsidR="00AA473D">
        <w:rPr>
          <w:rFonts w:ascii="Times New Roman" w:eastAsia="Times New Roman" w:hAnsi="Times New Roman" w:cs="Times New Roman"/>
        </w:rPr>
        <w:t xml:space="preserve">’s </w:t>
      </w:r>
      <w:r w:rsidRPr="00084BA2">
        <w:rPr>
          <w:rFonts w:ascii="Times New Roman" w:hAnsi="Times New Roman" w:cs="Times New Roman"/>
        </w:rPr>
        <w:t xml:space="preserve">RFQ for a five-year entertainment strategic work plan </w:t>
      </w:r>
      <w:r w:rsidR="00AA473D">
        <w:rPr>
          <w:rFonts w:ascii="Times New Roman" w:hAnsi="Times New Roman" w:cs="Times New Roman"/>
        </w:rPr>
        <w:t xml:space="preserve">is underway and </w:t>
      </w:r>
      <w:r w:rsidR="002D54C6">
        <w:rPr>
          <w:rFonts w:ascii="Times New Roman" w:hAnsi="Times New Roman" w:cs="Times New Roman"/>
        </w:rPr>
        <w:t>will be moving forward now that a company has been chosen.</w:t>
      </w:r>
      <w:r w:rsidR="005D7FBB">
        <w:rPr>
          <w:rFonts w:ascii="Times New Roman" w:hAnsi="Times New Roman" w:cs="Times New Roman"/>
        </w:rPr>
        <w:t xml:space="preserve"> $247k </w:t>
      </w:r>
      <w:r w:rsidR="00204063">
        <w:rPr>
          <w:rFonts w:ascii="Times New Roman" w:hAnsi="Times New Roman" w:cs="Times New Roman"/>
        </w:rPr>
        <w:t xml:space="preserve">has been collected in revenue to date, and two movies that were filmed in DeKalb are now in theater, Black Widow &amp; Jungle Cruise. </w:t>
      </w:r>
      <w:r w:rsidR="005D7FBB">
        <w:rPr>
          <w:rFonts w:ascii="Times New Roman" w:hAnsi="Times New Roman" w:cs="Times New Roman"/>
        </w:rPr>
        <w:t xml:space="preserve"> </w:t>
      </w:r>
    </w:p>
    <w:p w14:paraId="73A82C66" w14:textId="18888B1E" w:rsidR="00FD06BE" w:rsidRDefault="00FD06BE" w:rsidP="002D54C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new website is almost complete, and will be launching on July 28</w:t>
      </w:r>
      <w:r w:rsidRPr="00FD06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0D19BFF9" w14:textId="77777777" w:rsidR="005C0DC1" w:rsidRPr="00084BA2" w:rsidRDefault="005C0DC1" w:rsidP="002D54C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E44209C" w14:textId="0F8CA31E" w:rsidR="004B19D9" w:rsidRPr="0098304A" w:rsidRDefault="004B19D9" w:rsidP="3BBEBE1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 xml:space="preserve">A copy of the full President’s Report is included in the meeting file.  </w:t>
      </w:r>
    </w:p>
    <w:p w14:paraId="56A3E60C" w14:textId="77777777" w:rsidR="004B19D9" w:rsidRPr="004B19D9" w:rsidRDefault="004B19D9" w:rsidP="00474F91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B19D9">
        <w:rPr>
          <w:rFonts w:ascii="Times New Roman" w:eastAsia="Times New Roman" w:hAnsi="Times New Roman" w:cs="Times New Roman"/>
          <w:iCs/>
        </w:rPr>
        <w:t xml:space="preserve">  </w:t>
      </w:r>
    </w:p>
    <w:p w14:paraId="1FA5F77A" w14:textId="62466FF9" w:rsidR="00CB2E4D" w:rsidRPr="004B19D9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E0B223F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825029">
        <w:rPr>
          <w:rFonts w:ascii="Times New Roman" w:eastAsia="Times New Roman" w:hAnsi="Times New Roman" w:cs="Times New Roman"/>
        </w:rPr>
        <w:t>9</w:t>
      </w:r>
      <w:r w:rsidR="0045502B" w:rsidRPr="0E0B223F">
        <w:rPr>
          <w:rFonts w:ascii="Times New Roman" w:eastAsia="Times New Roman" w:hAnsi="Times New Roman" w:cs="Times New Roman"/>
        </w:rPr>
        <w:t>:</w:t>
      </w:r>
      <w:r w:rsidR="00825029">
        <w:rPr>
          <w:rFonts w:ascii="Times New Roman" w:eastAsia="Times New Roman" w:hAnsi="Times New Roman" w:cs="Times New Roman"/>
        </w:rPr>
        <w:t>47</w:t>
      </w:r>
      <w:r w:rsidR="001F54BB">
        <w:rPr>
          <w:rFonts w:ascii="Times New Roman" w:eastAsia="Times New Roman" w:hAnsi="Times New Roman" w:cs="Times New Roman"/>
        </w:rPr>
        <w:t xml:space="preserve"> </w:t>
      </w:r>
      <w:r w:rsidR="00825029">
        <w:rPr>
          <w:rFonts w:ascii="Times New Roman" w:eastAsia="Times New Roman" w:hAnsi="Times New Roman" w:cs="Times New Roman"/>
        </w:rPr>
        <w:t>a</w:t>
      </w:r>
      <w:r w:rsidR="001F54BB">
        <w:rPr>
          <w:rFonts w:ascii="Times New Roman" w:eastAsia="Times New Roman" w:hAnsi="Times New Roman" w:cs="Times New Roman"/>
        </w:rPr>
        <w:t>.</w:t>
      </w:r>
      <w:r w:rsidR="001F54BB" w:rsidRPr="0E0B223F">
        <w:rPr>
          <w:rFonts w:ascii="Times New Roman" w:eastAsia="Times New Roman" w:hAnsi="Times New Roman" w:cs="Times New Roman"/>
        </w:rPr>
        <w:t>m</w:t>
      </w:r>
      <w:r w:rsidR="001F54BB">
        <w:rPr>
          <w:rFonts w:ascii="Times New Roman" w:eastAsia="Times New Roman" w:hAnsi="Times New Roman" w:cs="Times New Roman"/>
        </w:rPr>
        <w:t>.</w:t>
      </w:r>
      <w:r w:rsidR="00503F86">
        <w:rPr>
          <w:rFonts w:ascii="Times New Roman" w:eastAsia="Times New Roman" w:hAnsi="Times New Roman" w:cs="Times New Roman"/>
        </w:rPr>
        <w:t xml:space="preserve">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BF2B" w14:textId="77777777" w:rsidR="003F2385" w:rsidRDefault="003F2385">
      <w:pPr>
        <w:spacing w:after="0" w:line="240" w:lineRule="auto"/>
      </w:pPr>
      <w:r>
        <w:separator/>
      </w:r>
    </w:p>
  </w:endnote>
  <w:endnote w:type="continuationSeparator" w:id="0">
    <w:p w14:paraId="1EC50AA5" w14:textId="77777777" w:rsidR="003F2385" w:rsidRDefault="003F2385">
      <w:pPr>
        <w:spacing w:after="0" w:line="240" w:lineRule="auto"/>
      </w:pPr>
      <w:r>
        <w:continuationSeparator/>
      </w:r>
    </w:p>
  </w:endnote>
  <w:endnote w:type="continuationNotice" w:id="1">
    <w:p w14:paraId="20B1C2BD" w14:textId="77777777" w:rsidR="003F2385" w:rsidRDefault="003F2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D23" w14:textId="77777777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9F4480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678F6" wp14:editId="59269F3D">
              <wp:simplePos x="0" y="0"/>
              <wp:positionH relativeFrom="column">
                <wp:posOffset>728662</wp:posOffset>
              </wp:positionH>
              <wp:positionV relativeFrom="paragraph">
                <wp:posOffset>-50800</wp:posOffset>
              </wp:positionV>
              <wp:extent cx="4686300" cy="521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D6D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69E4FFE3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14:paraId="1A8A2426" w14:textId="4BEB5C15" w:rsidR="00530381" w:rsidRPr="00F86E12" w:rsidRDefault="003F2385" w:rsidP="00E44D29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Pr="00F86E12" w:rsidRDefault="00B22447" w:rsidP="00C52E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 •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Pr="00F86E12" w:rsidRDefault="003F2385" w:rsidP="00C52EE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67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35pt;margin-top:-4pt;width:369pt;height:4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" stroked="f">
              <v:textbox>
                <w:txbxContent>
                  <w:p w14:paraId="68D90D6D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69E4FFE3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  <w:p w14:paraId="1A8A2426" w14:textId="4BEB5C15" w:rsidR="00530381" w:rsidRPr="00F86E12" w:rsidRDefault="003F2385" w:rsidP="00E44D29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</w:p>
                  <w:p w14:paraId="40997589" w14:textId="77777777" w:rsidR="00530381" w:rsidRPr="00F86E12" w:rsidRDefault="00B22447" w:rsidP="00C52EE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 •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 xml:space="preserve">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5A3ED74B" w14:textId="77777777" w:rsidR="00530381" w:rsidRPr="00F86E12" w:rsidRDefault="003F2385" w:rsidP="00C52EE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24E" w14:textId="77777777" w:rsidR="003F2385" w:rsidRDefault="003F2385">
      <w:pPr>
        <w:spacing w:after="0" w:line="240" w:lineRule="auto"/>
      </w:pPr>
      <w:r>
        <w:separator/>
      </w:r>
    </w:p>
  </w:footnote>
  <w:footnote w:type="continuationSeparator" w:id="0">
    <w:p w14:paraId="3E6165B9" w14:textId="77777777" w:rsidR="003F2385" w:rsidRDefault="003F2385">
      <w:pPr>
        <w:spacing w:after="0" w:line="240" w:lineRule="auto"/>
      </w:pPr>
      <w:r>
        <w:continuationSeparator/>
      </w:r>
    </w:p>
  </w:footnote>
  <w:footnote w:type="continuationNotice" w:id="1">
    <w:p w14:paraId="38F57112" w14:textId="77777777" w:rsidR="003F2385" w:rsidRDefault="003F2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3F2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Mr. Don </w:t>
                          </w:r>
                          <w:proofErr w:type="spellStart"/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Bolia</w:t>
                          </w:r>
                          <w:proofErr w:type="spellEnd"/>
                        </w:p>
                        <w:p w14:paraId="17D800A4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549D587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35697C1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2753DEB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D520BC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955A743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55FE7C7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1EF909B7" w14:textId="2CB474B9" w:rsidR="00D1584C" w:rsidRPr="00AA66B5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LLP</w:t>
                          </w:r>
                        </w:p>
                        <w:p w14:paraId="52F68553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665A4CE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470630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692F3F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3EA6BD20" w14:textId="77777777" w:rsidR="00D1584C" w:rsidRPr="00AA66B5" w:rsidRDefault="003F2385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DB23F68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A3736E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1341DF4A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1A8F25AF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8582D2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F890A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A66B5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Engagement, Inclusion &amp; Diversity at</w:t>
                          </w:r>
                          <w:r w:rsidR="00C3470A"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Papa John’s</w:t>
                          </w:r>
                        </w:p>
                        <w:p w14:paraId="1E258DCD" w14:textId="77777777" w:rsidR="00AC1041" w:rsidRPr="00AA66B5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138D6D" w14:textId="21BDC3AC" w:rsidR="00D1584C" w:rsidRPr="00AA66B5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Sai Reddy</w:t>
                          </w:r>
                        </w:p>
                        <w:p w14:paraId="14253A22" w14:textId="77777777" w:rsidR="00D1584C" w:rsidRPr="00AA66B5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Treasurer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E29C62" w14:textId="77777777" w:rsidR="00D1584C" w:rsidRPr="00AA66B5" w:rsidRDefault="003F238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296288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659E97F7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6DB9ABEE" w14:textId="3BD6FD65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1C3DE56" w14:textId="005E3CF9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A55C392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E97B26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64263698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29096499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50D956F3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05B37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7297727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5B0D59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James P. Monacell, Esq.</w:t>
                          </w:r>
                        </w:p>
                        <w:p w14:paraId="4BFEA9C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03C4AEEF" w14:textId="77777777" w:rsidR="00530381" w:rsidRPr="00AA66B5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1B0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66.6pt;width:123.1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" stroked="f">
              <v:textbox>
                <w:txbxContent>
                  <w:p w14:paraId="4EA53290" w14:textId="77777777" w:rsidR="00D1584C" w:rsidRPr="00A73D08" w:rsidRDefault="00B22447" w:rsidP="00D1584C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32919FA5" w14:textId="77777777" w:rsidR="00D1584C" w:rsidRPr="00A73D08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17A654E9" w14:textId="77777777" w:rsidR="00D1584C" w:rsidRPr="00A73D08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63142B8F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14:paraId="17D800A4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549D587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35697C1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1C08A381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2753DEB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6D520BC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955A743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55FE7C7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1EF909B7" w14:textId="2CB474B9" w:rsidR="00D1584C" w:rsidRPr="00AA66B5" w:rsidRDefault="00C3470A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LLP</w:t>
                    </w:r>
                  </w:p>
                  <w:p w14:paraId="52F68553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665A4CE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470630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692F3F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3EA6BD20" w14:textId="77777777" w:rsidR="00D1584C" w:rsidRPr="00AA66B5" w:rsidRDefault="003F2385" w:rsidP="006454B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DB23F68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A3736E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1341DF4A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611FC32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1A8F25AF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00A574FB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8582D2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F890A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1CD1235E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39864C2B" w14:textId="2A50ECBD" w:rsidR="00AC1041" w:rsidRPr="00AA66B5" w:rsidRDefault="00AC1041" w:rsidP="00AC1041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Engagement, Inclusion &amp; Diversity at</w:t>
                    </w:r>
                    <w:r w:rsidR="00C3470A"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Papa John’s</w:t>
                    </w:r>
                  </w:p>
                  <w:p w14:paraId="1E258DCD" w14:textId="77777777" w:rsidR="00AC1041" w:rsidRPr="00AA66B5" w:rsidRDefault="00AC1041" w:rsidP="00AC1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138D6D" w14:textId="21BDC3AC" w:rsidR="00D1584C" w:rsidRPr="00AA66B5" w:rsidRDefault="00B22447" w:rsidP="00AC10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Sai Reddy</w:t>
                    </w:r>
                  </w:p>
                  <w:p w14:paraId="14253A22" w14:textId="77777777" w:rsidR="00D1584C" w:rsidRPr="00AA66B5" w:rsidRDefault="0022571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Treasurer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of the Authority</w:t>
                    </w:r>
                  </w:p>
                  <w:p w14:paraId="7333F248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E29C62" w14:textId="77777777" w:rsidR="00D1584C" w:rsidRPr="00AA66B5" w:rsidRDefault="003F238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296288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659E97F7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1038CA68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6DB9ABEE" w14:textId="3BD6FD65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1C3DE56" w14:textId="005E3CF9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A55C392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CE97B26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64263698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29096499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50D956F3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05B37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7297727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5B0D59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James P. Monacell, Esq.</w:t>
                    </w:r>
                  </w:p>
                  <w:p w14:paraId="4BFEA9C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03C4AEEF" w14:textId="77777777" w:rsidR="00530381" w:rsidRPr="00AA66B5" w:rsidRDefault="00B22447" w:rsidP="00D92E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3F238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CA620" id="Text Box 3" o:spid="_x0000_s1027" type="#_x0000_t202" style="position:absolute;margin-left:85.5pt;margin-top:-16.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" filled="f" stroked="f">
              <v:textbox>
                <w:txbxContent>
                  <w:p w14:paraId="2D0D384F" w14:textId="77777777" w:rsidR="00D1584C" w:rsidRPr="00D1584C" w:rsidRDefault="00B22447" w:rsidP="00D1584C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F35EC4A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02B6B891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36D33285" w14:textId="77777777" w:rsidR="00530381" w:rsidRPr="00D76B22" w:rsidRDefault="003F238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AE"/>
    <w:multiLevelType w:val="hybridMultilevel"/>
    <w:tmpl w:val="9E106272"/>
    <w:lvl w:ilvl="0" w:tplc="CB74CD8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E35"/>
    <w:multiLevelType w:val="hybridMultilevel"/>
    <w:tmpl w:val="DADA6308"/>
    <w:lvl w:ilvl="0" w:tplc="930256C2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B0E"/>
    <w:multiLevelType w:val="hybridMultilevel"/>
    <w:tmpl w:val="97ECAAF6"/>
    <w:lvl w:ilvl="0" w:tplc="0562EB9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50CD3"/>
    <w:multiLevelType w:val="hybridMultilevel"/>
    <w:tmpl w:val="E970F13E"/>
    <w:lvl w:ilvl="0" w:tplc="E734527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D0467"/>
    <w:multiLevelType w:val="multilevel"/>
    <w:tmpl w:val="1A0827A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450AE"/>
    <w:multiLevelType w:val="hybridMultilevel"/>
    <w:tmpl w:val="D598A70E"/>
    <w:lvl w:ilvl="0" w:tplc="5672C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148C8"/>
    <w:multiLevelType w:val="hybridMultilevel"/>
    <w:tmpl w:val="4E347048"/>
    <w:lvl w:ilvl="0" w:tplc="23F0353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0A28"/>
    <w:rsid w:val="000030ED"/>
    <w:rsid w:val="0000594C"/>
    <w:rsid w:val="00006625"/>
    <w:rsid w:val="000068F5"/>
    <w:rsid w:val="00006A8C"/>
    <w:rsid w:val="00006EF5"/>
    <w:rsid w:val="000071CC"/>
    <w:rsid w:val="000076DE"/>
    <w:rsid w:val="00011EFB"/>
    <w:rsid w:val="00012B60"/>
    <w:rsid w:val="000133C8"/>
    <w:rsid w:val="00017875"/>
    <w:rsid w:val="00017C1E"/>
    <w:rsid w:val="000206C3"/>
    <w:rsid w:val="00020800"/>
    <w:rsid w:val="0002288B"/>
    <w:rsid w:val="00024327"/>
    <w:rsid w:val="00024365"/>
    <w:rsid w:val="0002445F"/>
    <w:rsid w:val="00025053"/>
    <w:rsid w:val="00026686"/>
    <w:rsid w:val="000302E3"/>
    <w:rsid w:val="00030FE2"/>
    <w:rsid w:val="00032377"/>
    <w:rsid w:val="00032978"/>
    <w:rsid w:val="000329E1"/>
    <w:rsid w:val="000334F7"/>
    <w:rsid w:val="000342D4"/>
    <w:rsid w:val="00034901"/>
    <w:rsid w:val="00035B49"/>
    <w:rsid w:val="00036D92"/>
    <w:rsid w:val="00037227"/>
    <w:rsid w:val="00040AEA"/>
    <w:rsid w:val="00040CE4"/>
    <w:rsid w:val="00041A16"/>
    <w:rsid w:val="00041A7B"/>
    <w:rsid w:val="00045529"/>
    <w:rsid w:val="00045A53"/>
    <w:rsid w:val="00047556"/>
    <w:rsid w:val="000505B1"/>
    <w:rsid w:val="000520CA"/>
    <w:rsid w:val="000521B0"/>
    <w:rsid w:val="0005271D"/>
    <w:rsid w:val="0005357B"/>
    <w:rsid w:val="00054FAE"/>
    <w:rsid w:val="0005626B"/>
    <w:rsid w:val="0006053B"/>
    <w:rsid w:val="000608CA"/>
    <w:rsid w:val="00061302"/>
    <w:rsid w:val="00062D4C"/>
    <w:rsid w:val="000644AA"/>
    <w:rsid w:val="000670AC"/>
    <w:rsid w:val="000672C2"/>
    <w:rsid w:val="00067A35"/>
    <w:rsid w:val="000714E3"/>
    <w:rsid w:val="00071ED7"/>
    <w:rsid w:val="00073318"/>
    <w:rsid w:val="00074F4F"/>
    <w:rsid w:val="000755AF"/>
    <w:rsid w:val="00076169"/>
    <w:rsid w:val="000776B5"/>
    <w:rsid w:val="000777FC"/>
    <w:rsid w:val="00080F92"/>
    <w:rsid w:val="00081800"/>
    <w:rsid w:val="00081E72"/>
    <w:rsid w:val="000835F9"/>
    <w:rsid w:val="00084BA2"/>
    <w:rsid w:val="00085896"/>
    <w:rsid w:val="00085AC7"/>
    <w:rsid w:val="00090F6C"/>
    <w:rsid w:val="00091632"/>
    <w:rsid w:val="000918C1"/>
    <w:rsid w:val="00091BD2"/>
    <w:rsid w:val="00094D13"/>
    <w:rsid w:val="00095861"/>
    <w:rsid w:val="00095A7C"/>
    <w:rsid w:val="00095DAB"/>
    <w:rsid w:val="00096106"/>
    <w:rsid w:val="00096926"/>
    <w:rsid w:val="000A09F0"/>
    <w:rsid w:val="000A2E7F"/>
    <w:rsid w:val="000A329F"/>
    <w:rsid w:val="000A3816"/>
    <w:rsid w:val="000A3BC1"/>
    <w:rsid w:val="000A6BE3"/>
    <w:rsid w:val="000B0D35"/>
    <w:rsid w:val="000B1981"/>
    <w:rsid w:val="000B2421"/>
    <w:rsid w:val="000B34AF"/>
    <w:rsid w:val="000B3E79"/>
    <w:rsid w:val="000B4981"/>
    <w:rsid w:val="000B4F9E"/>
    <w:rsid w:val="000B64AB"/>
    <w:rsid w:val="000B6D8E"/>
    <w:rsid w:val="000C02A3"/>
    <w:rsid w:val="000C0516"/>
    <w:rsid w:val="000C0CF9"/>
    <w:rsid w:val="000C2B57"/>
    <w:rsid w:val="000C31B4"/>
    <w:rsid w:val="000C34CC"/>
    <w:rsid w:val="000C4747"/>
    <w:rsid w:val="000C48A7"/>
    <w:rsid w:val="000C5F0E"/>
    <w:rsid w:val="000C639C"/>
    <w:rsid w:val="000D153D"/>
    <w:rsid w:val="000D1563"/>
    <w:rsid w:val="000D1647"/>
    <w:rsid w:val="000D1A6A"/>
    <w:rsid w:val="000D437C"/>
    <w:rsid w:val="000D4BC5"/>
    <w:rsid w:val="000D5FD7"/>
    <w:rsid w:val="000E1569"/>
    <w:rsid w:val="000E3FAF"/>
    <w:rsid w:val="000E4F5A"/>
    <w:rsid w:val="000E77F9"/>
    <w:rsid w:val="000E7C38"/>
    <w:rsid w:val="000E7E85"/>
    <w:rsid w:val="000F10A1"/>
    <w:rsid w:val="000F13F7"/>
    <w:rsid w:val="000F20E7"/>
    <w:rsid w:val="000F255B"/>
    <w:rsid w:val="000F2576"/>
    <w:rsid w:val="000F2597"/>
    <w:rsid w:val="000F2E87"/>
    <w:rsid w:val="000F47B4"/>
    <w:rsid w:val="000F4906"/>
    <w:rsid w:val="000F599A"/>
    <w:rsid w:val="000F716F"/>
    <w:rsid w:val="000F7D80"/>
    <w:rsid w:val="00101BA8"/>
    <w:rsid w:val="001036FB"/>
    <w:rsid w:val="001046F4"/>
    <w:rsid w:val="0010515D"/>
    <w:rsid w:val="00105B03"/>
    <w:rsid w:val="00112005"/>
    <w:rsid w:val="0011241E"/>
    <w:rsid w:val="001133BB"/>
    <w:rsid w:val="00113F97"/>
    <w:rsid w:val="001145C3"/>
    <w:rsid w:val="00114C89"/>
    <w:rsid w:val="00115726"/>
    <w:rsid w:val="001172D8"/>
    <w:rsid w:val="00120EDA"/>
    <w:rsid w:val="00123133"/>
    <w:rsid w:val="001238AA"/>
    <w:rsid w:val="00124A4A"/>
    <w:rsid w:val="00125B51"/>
    <w:rsid w:val="00125F56"/>
    <w:rsid w:val="00126A42"/>
    <w:rsid w:val="00127FBF"/>
    <w:rsid w:val="00130950"/>
    <w:rsid w:val="00131E46"/>
    <w:rsid w:val="001328E5"/>
    <w:rsid w:val="001341BF"/>
    <w:rsid w:val="001344E3"/>
    <w:rsid w:val="0013450A"/>
    <w:rsid w:val="00134750"/>
    <w:rsid w:val="00136BD6"/>
    <w:rsid w:val="00136FCA"/>
    <w:rsid w:val="001403D0"/>
    <w:rsid w:val="001408AF"/>
    <w:rsid w:val="00141D16"/>
    <w:rsid w:val="001421FC"/>
    <w:rsid w:val="00142B24"/>
    <w:rsid w:val="00143E65"/>
    <w:rsid w:val="001459B3"/>
    <w:rsid w:val="0014653E"/>
    <w:rsid w:val="00147AAF"/>
    <w:rsid w:val="00147AD0"/>
    <w:rsid w:val="00150E50"/>
    <w:rsid w:val="00151862"/>
    <w:rsid w:val="00152258"/>
    <w:rsid w:val="00153B8C"/>
    <w:rsid w:val="00153C5C"/>
    <w:rsid w:val="001541A6"/>
    <w:rsid w:val="00155992"/>
    <w:rsid w:val="001600C5"/>
    <w:rsid w:val="001615A8"/>
    <w:rsid w:val="001618DC"/>
    <w:rsid w:val="00166055"/>
    <w:rsid w:val="00166321"/>
    <w:rsid w:val="001667C8"/>
    <w:rsid w:val="00171039"/>
    <w:rsid w:val="0017146B"/>
    <w:rsid w:val="00171A87"/>
    <w:rsid w:val="00171D40"/>
    <w:rsid w:val="001727C8"/>
    <w:rsid w:val="00172896"/>
    <w:rsid w:val="00173256"/>
    <w:rsid w:val="00174B06"/>
    <w:rsid w:val="00175A88"/>
    <w:rsid w:val="0017670F"/>
    <w:rsid w:val="00176BDF"/>
    <w:rsid w:val="00176DC5"/>
    <w:rsid w:val="001771F6"/>
    <w:rsid w:val="001776F5"/>
    <w:rsid w:val="00184B81"/>
    <w:rsid w:val="00185561"/>
    <w:rsid w:val="001866E2"/>
    <w:rsid w:val="001870B1"/>
    <w:rsid w:val="00187C29"/>
    <w:rsid w:val="00190157"/>
    <w:rsid w:val="001901AF"/>
    <w:rsid w:val="00191819"/>
    <w:rsid w:val="001923FB"/>
    <w:rsid w:val="00195325"/>
    <w:rsid w:val="00195FE4"/>
    <w:rsid w:val="001960D5"/>
    <w:rsid w:val="0019714F"/>
    <w:rsid w:val="001A01DD"/>
    <w:rsid w:val="001A1053"/>
    <w:rsid w:val="001A1F6F"/>
    <w:rsid w:val="001A2ECA"/>
    <w:rsid w:val="001B0328"/>
    <w:rsid w:val="001B22FC"/>
    <w:rsid w:val="001B332D"/>
    <w:rsid w:val="001B489B"/>
    <w:rsid w:val="001B4EBE"/>
    <w:rsid w:val="001B5368"/>
    <w:rsid w:val="001B53EE"/>
    <w:rsid w:val="001B569D"/>
    <w:rsid w:val="001B7379"/>
    <w:rsid w:val="001B7B99"/>
    <w:rsid w:val="001B7E87"/>
    <w:rsid w:val="001C0B7D"/>
    <w:rsid w:val="001C33F3"/>
    <w:rsid w:val="001C3651"/>
    <w:rsid w:val="001C3D33"/>
    <w:rsid w:val="001C523B"/>
    <w:rsid w:val="001C64FD"/>
    <w:rsid w:val="001C7FAB"/>
    <w:rsid w:val="001D0C45"/>
    <w:rsid w:val="001D0CCC"/>
    <w:rsid w:val="001D0D7C"/>
    <w:rsid w:val="001D1157"/>
    <w:rsid w:val="001D3850"/>
    <w:rsid w:val="001D435A"/>
    <w:rsid w:val="001D4AF1"/>
    <w:rsid w:val="001D533C"/>
    <w:rsid w:val="001D6B3F"/>
    <w:rsid w:val="001D7A89"/>
    <w:rsid w:val="001E0A19"/>
    <w:rsid w:val="001E0DE8"/>
    <w:rsid w:val="001E1F0E"/>
    <w:rsid w:val="001E4A97"/>
    <w:rsid w:val="001E4B55"/>
    <w:rsid w:val="001E4D2C"/>
    <w:rsid w:val="001E4F3E"/>
    <w:rsid w:val="001E7645"/>
    <w:rsid w:val="001E7885"/>
    <w:rsid w:val="001F03CF"/>
    <w:rsid w:val="001F2A87"/>
    <w:rsid w:val="001F3DF3"/>
    <w:rsid w:val="001F54BB"/>
    <w:rsid w:val="001F5F56"/>
    <w:rsid w:val="001F631F"/>
    <w:rsid w:val="001F7167"/>
    <w:rsid w:val="001F7560"/>
    <w:rsid w:val="002006BB"/>
    <w:rsid w:val="00204063"/>
    <w:rsid w:val="002056F1"/>
    <w:rsid w:val="0020736C"/>
    <w:rsid w:val="00210F57"/>
    <w:rsid w:val="002138BA"/>
    <w:rsid w:val="002143C3"/>
    <w:rsid w:val="0021443B"/>
    <w:rsid w:val="00214F89"/>
    <w:rsid w:val="0021516C"/>
    <w:rsid w:val="002164DD"/>
    <w:rsid w:val="00217D54"/>
    <w:rsid w:val="00221FA4"/>
    <w:rsid w:val="0022218E"/>
    <w:rsid w:val="0022454C"/>
    <w:rsid w:val="0022571C"/>
    <w:rsid w:val="00226CBC"/>
    <w:rsid w:val="00230177"/>
    <w:rsid w:val="00231165"/>
    <w:rsid w:val="00232BBA"/>
    <w:rsid w:val="00233530"/>
    <w:rsid w:val="00233746"/>
    <w:rsid w:val="00233C13"/>
    <w:rsid w:val="002343CB"/>
    <w:rsid w:val="00235628"/>
    <w:rsid w:val="0023571D"/>
    <w:rsid w:val="00235B68"/>
    <w:rsid w:val="00236BC7"/>
    <w:rsid w:val="002402C9"/>
    <w:rsid w:val="00240739"/>
    <w:rsid w:val="002411C4"/>
    <w:rsid w:val="00241274"/>
    <w:rsid w:val="00242B36"/>
    <w:rsid w:val="00242C09"/>
    <w:rsid w:val="00243690"/>
    <w:rsid w:val="00245119"/>
    <w:rsid w:val="00245246"/>
    <w:rsid w:val="002452DF"/>
    <w:rsid w:val="0024721A"/>
    <w:rsid w:val="0025002E"/>
    <w:rsid w:val="002518D4"/>
    <w:rsid w:val="00252166"/>
    <w:rsid w:val="0025273B"/>
    <w:rsid w:val="002539EA"/>
    <w:rsid w:val="00254804"/>
    <w:rsid w:val="00254D32"/>
    <w:rsid w:val="002551DF"/>
    <w:rsid w:val="0025581E"/>
    <w:rsid w:val="00255F54"/>
    <w:rsid w:val="00256340"/>
    <w:rsid w:val="00256AED"/>
    <w:rsid w:val="00257642"/>
    <w:rsid w:val="00257963"/>
    <w:rsid w:val="00260D71"/>
    <w:rsid w:val="00261011"/>
    <w:rsid w:val="00261A6D"/>
    <w:rsid w:val="002630D5"/>
    <w:rsid w:val="00263393"/>
    <w:rsid w:val="00263863"/>
    <w:rsid w:val="00263EAD"/>
    <w:rsid w:val="00264AAE"/>
    <w:rsid w:val="002679C8"/>
    <w:rsid w:val="00270436"/>
    <w:rsid w:val="00270E5B"/>
    <w:rsid w:val="0027109A"/>
    <w:rsid w:val="002712EC"/>
    <w:rsid w:val="00271B95"/>
    <w:rsid w:val="002746A5"/>
    <w:rsid w:val="002747DE"/>
    <w:rsid w:val="0027538A"/>
    <w:rsid w:val="002754DE"/>
    <w:rsid w:val="002755AA"/>
    <w:rsid w:val="0027698A"/>
    <w:rsid w:val="00280203"/>
    <w:rsid w:val="00280853"/>
    <w:rsid w:val="00281951"/>
    <w:rsid w:val="00282309"/>
    <w:rsid w:val="00282C57"/>
    <w:rsid w:val="00282FFF"/>
    <w:rsid w:val="00284910"/>
    <w:rsid w:val="00284E2E"/>
    <w:rsid w:val="00285350"/>
    <w:rsid w:val="00285A40"/>
    <w:rsid w:val="002873F3"/>
    <w:rsid w:val="00287E21"/>
    <w:rsid w:val="0029076F"/>
    <w:rsid w:val="00290D62"/>
    <w:rsid w:val="00291EC7"/>
    <w:rsid w:val="002925FD"/>
    <w:rsid w:val="00295CF5"/>
    <w:rsid w:val="0029605A"/>
    <w:rsid w:val="00297007"/>
    <w:rsid w:val="002972AC"/>
    <w:rsid w:val="002977FB"/>
    <w:rsid w:val="002A1183"/>
    <w:rsid w:val="002A1B5E"/>
    <w:rsid w:val="002A1E7C"/>
    <w:rsid w:val="002A25C1"/>
    <w:rsid w:val="002A3BBA"/>
    <w:rsid w:val="002A4CF9"/>
    <w:rsid w:val="002A5AEB"/>
    <w:rsid w:val="002A5BDC"/>
    <w:rsid w:val="002A69AC"/>
    <w:rsid w:val="002A74D7"/>
    <w:rsid w:val="002A7ADE"/>
    <w:rsid w:val="002B1CD2"/>
    <w:rsid w:val="002B23D0"/>
    <w:rsid w:val="002B2BB8"/>
    <w:rsid w:val="002B3016"/>
    <w:rsid w:val="002B3D9E"/>
    <w:rsid w:val="002B42A5"/>
    <w:rsid w:val="002B5A43"/>
    <w:rsid w:val="002C1635"/>
    <w:rsid w:val="002C1E46"/>
    <w:rsid w:val="002C2963"/>
    <w:rsid w:val="002C366D"/>
    <w:rsid w:val="002C4863"/>
    <w:rsid w:val="002C62AF"/>
    <w:rsid w:val="002C6699"/>
    <w:rsid w:val="002C6950"/>
    <w:rsid w:val="002D1137"/>
    <w:rsid w:val="002D2995"/>
    <w:rsid w:val="002D39C9"/>
    <w:rsid w:val="002D54C6"/>
    <w:rsid w:val="002D5D54"/>
    <w:rsid w:val="002D6CFA"/>
    <w:rsid w:val="002D772E"/>
    <w:rsid w:val="002D7916"/>
    <w:rsid w:val="002E1CB4"/>
    <w:rsid w:val="002E40AA"/>
    <w:rsid w:val="002E72A1"/>
    <w:rsid w:val="002E7400"/>
    <w:rsid w:val="002E76C0"/>
    <w:rsid w:val="002F0382"/>
    <w:rsid w:val="002F09FB"/>
    <w:rsid w:val="002F1EF5"/>
    <w:rsid w:val="002F2DB3"/>
    <w:rsid w:val="002F50A3"/>
    <w:rsid w:val="002F5553"/>
    <w:rsid w:val="002F745D"/>
    <w:rsid w:val="00301C35"/>
    <w:rsid w:val="003025DD"/>
    <w:rsid w:val="00304BF5"/>
    <w:rsid w:val="00305F60"/>
    <w:rsid w:val="003069B5"/>
    <w:rsid w:val="00307FE5"/>
    <w:rsid w:val="00311F66"/>
    <w:rsid w:val="003122BA"/>
    <w:rsid w:val="00313790"/>
    <w:rsid w:val="0031406C"/>
    <w:rsid w:val="00314BC3"/>
    <w:rsid w:val="003176F8"/>
    <w:rsid w:val="003207FA"/>
    <w:rsid w:val="00321A98"/>
    <w:rsid w:val="0032294C"/>
    <w:rsid w:val="00323764"/>
    <w:rsid w:val="00324AF9"/>
    <w:rsid w:val="00325555"/>
    <w:rsid w:val="0032618E"/>
    <w:rsid w:val="0032724E"/>
    <w:rsid w:val="003300D8"/>
    <w:rsid w:val="00330F83"/>
    <w:rsid w:val="003314D7"/>
    <w:rsid w:val="0033531D"/>
    <w:rsid w:val="00335608"/>
    <w:rsid w:val="0033688E"/>
    <w:rsid w:val="003378DA"/>
    <w:rsid w:val="00340F0E"/>
    <w:rsid w:val="0034146E"/>
    <w:rsid w:val="003425B0"/>
    <w:rsid w:val="003443E4"/>
    <w:rsid w:val="00344497"/>
    <w:rsid w:val="00344FA0"/>
    <w:rsid w:val="00345136"/>
    <w:rsid w:val="0034554C"/>
    <w:rsid w:val="003459FF"/>
    <w:rsid w:val="00346766"/>
    <w:rsid w:val="00347430"/>
    <w:rsid w:val="003508C1"/>
    <w:rsid w:val="00350F59"/>
    <w:rsid w:val="0035147E"/>
    <w:rsid w:val="003517A5"/>
    <w:rsid w:val="003517DE"/>
    <w:rsid w:val="003521EE"/>
    <w:rsid w:val="0035417D"/>
    <w:rsid w:val="003546FC"/>
    <w:rsid w:val="0035626D"/>
    <w:rsid w:val="0035728E"/>
    <w:rsid w:val="003619B5"/>
    <w:rsid w:val="00361DEE"/>
    <w:rsid w:val="003628B1"/>
    <w:rsid w:val="00362AA6"/>
    <w:rsid w:val="00363929"/>
    <w:rsid w:val="003650A4"/>
    <w:rsid w:val="00365646"/>
    <w:rsid w:val="00366366"/>
    <w:rsid w:val="00366383"/>
    <w:rsid w:val="003665FC"/>
    <w:rsid w:val="003668B5"/>
    <w:rsid w:val="00366DF9"/>
    <w:rsid w:val="00366E79"/>
    <w:rsid w:val="00367509"/>
    <w:rsid w:val="00367A79"/>
    <w:rsid w:val="00367BED"/>
    <w:rsid w:val="0037056F"/>
    <w:rsid w:val="00370C24"/>
    <w:rsid w:val="00371A71"/>
    <w:rsid w:val="00371C7E"/>
    <w:rsid w:val="0037231B"/>
    <w:rsid w:val="00372EA8"/>
    <w:rsid w:val="0037363A"/>
    <w:rsid w:val="0037574E"/>
    <w:rsid w:val="0037636F"/>
    <w:rsid w:val="00376A2C"/>
    <w:rsid w:val="00377A6F"/>
    <w:rsid w:val="00377DBA"/>
    <w:rsid w:val="0038006C"/>
    <w:rsid w:val="00382957"/>
    <w:rsid w:val="00385017"/>
    <w:rsid w:val="003858BF"/>
    <w:rsid w:val="00385D4B"/>
    <w:rsid w:val="0038675F"/>
    <w:rsid w:val="0039110A"/>
    <w:rsid w:val="003929E8"/>
    <w:rsid w:val="00393108"/>
    <w:rsid w:val="003933A1"/>
    <w:rsid w:val="003937F4"/>
    <w:rsid w:val="00394B01"/>
    <w:rsid w:val="00395894"/>
    <w:rsid w:val="00395D7D"/>
    <w:rsid w:val="003A3B6C"/>
    <w:rsid w:val="003A4FCF"/>
    <w:rsid w:val="003A53F6"/>
    <w:rsid w:val="003A5E4A"/>
    <w:rsid w:val="003A67B3"/>
    <w:rsid w:val="003A72CB"/>
    <w:rsid w:val="003A77D4"/>
    <w:rsid w:val="003B194A"/>
    <w:rsid w:val="003B2688"/>
    <w:rsid w:val="003B272C"/>
    <w:rsid w:val="003B2AA0"/>
    <w:rsid w:val="003B320F"/>
    <w:rsid w:val="003B3E0F"/>
    <w:rsid w:val="003B6A0F"/>
    <w:rsid w:val="003B7379"/>
    <w:rsid w:val="003B751D"/>
    <w:rsid w:val="003C073E"/>
    <w:rsid w:val="003C12E7"/>
    <w:rsid w:val="003C16B9"/>
    <w:rsid w:val="003C2AF0"/>
    <w:rsid w:val="003C2B25"/>
    <w:rsid w:val="003C31EB"/>
    <w:rsid w:val="003C3A98"/>
    <w:rsid w:val="003C4DCD"/>
    <w:rsid w:val="003C598B"/>
    <w:rsid w:val="003C6109"/>
    <w:rsid w:val="003C6AC5"/>
    <w:rsid w:val="003C751D"/>
    <w:rsid w:val="003C7E36"/>
    <w:rsid w:val="003D41CB"/>
    <w:rsid w:val="003D42EA"/>
    <w:rsid w:val="003D5908"/>
    <w:rsid w:val="003D6F62"/>
    <w:rsid w:val="003D7D2F"/>
    <w:rsid w:val="003E003A"/>
    <w:rsid w:val="003E00F3"/>
    <w:rsid w:val="003E104F"/>
    <w:rsid w:val="003E3DB7"/>
    <w:rsid w:val="003E7086"/>
    <w:rsid w:val="003E75D9"/>
    <w:rsid w:val="003E7982"/>
    <w:rsid w:val="003F04A2"/>
    <w:rsid w:val="003F05DC"/>
    <w:rsid w:val="003F2385"/>
    <w:rsid w:val="003F4CC3"/>
    <w:rsid w:val="003F58E7"/>
    <w:rsid w:val="003F7676"/>
    <w:rsid w:val="003F7B84"/>
    <w:rsid w:val="00400AEF"/>
    <w:rsid w:val="0040253B"/>
    <w:rsid w:val="004032CB"/>
    <w:rsid w:val="004038A5"/>
    <w:rsid w:val="00403B25"/>
    <w:rsid w:val="00404112"/>
    <w:rsid w:val="00405A00"/>
    <w:rsid w:val="00406446"/>
    <w:rsid w:val="00407912"/>
    <w:rsid w:val="00411BAD"/>
    <w:rsid w:val="00411C53"/>
    <w:rsid w:val="00411E0F"/>
    <w:rsid w:val="00411E19"/>
    <w:rsid w:val="00411F7B"/>
    <w:rsid w:val="00412AE8"/>
    <w:rsid w:val="0041386E"/>
    <w:rsid w:val="00414ADA"/>
    <w:rsid w:val="004157EA"/>
    <w:rsid w:val="004160C8"/>
    <w:rsid w:val="004167E9"/>
    <w:rsid w:val="004168EA"/>
    <w:rsid w:val="00416D4C"/>
    <w:rsid w:val="004172BB"/>
    <w:rsid w:val="00417EA4"/>
    <w:rsid w:val="00420575"/>
    <w:rsid w:val="00420609"/>
    <w:rsid w:val="00420B63"/>
    <w:rsid w:val="00421978"/>
    <w:rsid w:val="00422090"/>
    <w:rsid w:val="00422432"/>
    <w:rsid w:val="00422F0D"/>
    <w:rsid w:val="00422FCB"/>
    <w:rsid w:val="00424593"/>
    <w:rsid w:val="004247B3"/>
    <w:rsid w:val="00426083"/>
    <w:rsid w:val="00426989"/>
    <w:rsid w:val="0043056B"/>
    <w:rsid w:val="004309BD"/>
    <w:rsid w:val="00432CDE"/>
    <w:rsid w:val="00432D5D"/>
    <w:rsid w:val="00436EC6"/>
    <w:rsid w:val="00441CA9"/>
    <w:rsid w:val="00443B37"/>
    <w:rsid w:val="00443F67"/>
    <w:rsid w:val="00444C46"/>
    <w:rsid w:val="004500E9"/>
    <w:rsid w:val="00453054"/>
    <w:rsid w:val="004540F7"/>
    <w:rsid w:val="00454FF2"/>
    <w:rsid w:val="0045502B"/>
    <w:rsid w:val="00456008"/>
    <w:rsid w:val="00456356"/>
    <w:rsid w:val="00456916"/>
    <w:rsid w:val="00456AA9"/>
    <w:rsid w:val="0045762A"/>
    <w:rsid w:val="00461093"/>
    <w:rsid w:val="004610E6"/>
    <w:rsid w:val="004624FB"/>
    <w:rsid w:val="00463550"/>
    <w:rsid w:val="00464592"/>
    <w:rsid w:val="00466BEB"/>
    <w:rsid w:val="0046798B"/>
    <w:rsid w:val="00471FE2"/>
    <w:rsid w:val="00473AF6"/>
    <w:rsid w:val="00474F91"/>
    <w:rsid w:val="00475C1D"/>
    <w:rsid w:val="004767E5"/>
    <w:rsid w:val="00476A80"/>
    <w:rsid w:val="0048229D"/>
    <w:rsid w:val="00482318"/>
    <w:rsid w:val="0048439E"/>
    <w:rsid w:val="00487D58"/>
    <w:rsid w:val="00491415"/>
    <w:rsid w:val="004930F3"/>
    <w:rsid w:val="00494101"/>
    <w:rsid w:val="004958BB"/>
    <w:rsid w:val="00497256"/>
    <w:rsid w:val="004975A1"/>
    <w:rsid w:val="004977E1"/>
    <w:rsid w:val="004A14AD"/>
    <w:rsid w:val="004A345A"/>
    <w:rsid w:val="004A3827"/>
    <w:rsid w:val="004A3FA6"/>
    <w:rsid w:val="004A4E40"/>
    <w:rsid w:val="004A5594"/>
    <w:rsid w:val="004A6168"/>
    <w:rsid w:val="004A7532"/>
    <w:rsid w:val="004B19D9"/>
    <w:rsid w:val="004B20AE"/>
    <w:rsid w:val="004B29D3"/>
    <w:rsid w:val="004B511A"/>
    <w:rsid w:val="004B5FEF"/>
    <w:rsid w:val="004B6993"/>
    <w:rsid w:val="004B6C24"/>
    <w:rsid w:val="004C0459"/>
    <w:rsid w:val="004C094B"/>
    <w:rsid w:val="004C0DD6"/>
    <w:rsid w:val="004C12DF"/>
    <w:rsid w:val="004C25D5"/>
    <w:rsid w:val="004C3133"/>
    <w:rsid w:val="004C5544"/>
    <w:rsid w:val="004D1131"/>
    <w:rsid w:val="004D13C0"/>
    <w:rsid w:val="004D1B6D"/>
    <w:rsid w:val="004D2B24"/>
    <w:rsid w:val="004D5920"/>
    <w:rsid w:val="004D61C7"/>
    <w:rsid w:val="004D6B36"/>
    <w:rsid w:val="004D7570"/>
    <w:rsid w:val="004D7ECD"/>
    <w:rsid w:val="004E1A0F"/>
    <w:rsid w:val="004E1E57"/>
    <w:rsid w:val="004E2071"/>
    <w:rsid w:val="004F019C"/>
    <w:rsid w:val="004F0E8F"/>
    <w:rsid w:val="004F0FA0"/>
    <w:rsid w:val="004F4C7B"/>
    <w:rsid w:val="004F5158"/>
    <w:rsid w:val="004F5646"/>
    <w:rsid w:val="00500894"/>
    <w:rsid w:val="005022B9"/>
    <w:rsid w:val="005038CC"/>
    <w:rsid w:val="00503F86"/>
    <w:rsid w:val="00504ED3"/>
    <w:rsid w:val="0050532B"/>
    <w:rsid w:val="00505395"/>
    <w:rsid w:val="00505590"/>
    <w:rsid w:val="00505927"/>
    <w:rsid w:val="0051045A"/>
    <w:rsid w:val="0051394F"/>
    <w:rsid w:val="00513EC8"/>
    <w:rsid w:val="00515B74"/>
    <w:rsid w:val="0051684B"/>
    <w:rsid w:val="00516EC7"/>
    <w:rsid w:val="00517EAD"/>
    <w:rsid w:val="00520011"/>
    <w:rsid w:val="00520E26"/>
    <w:rsid w:val="00521A31"/>
    <w:rsid w:val="00521F11"/>
    <w:rsid w:val="00524413"/>
    <w:rsid w:val="00524940"/>
    <w:rsid w:val="0052541D"/>
    <w:rsid w:val="00531493"/>
    <w:rsid w:val="0053189C"/>
    <w:rsid w:val="00532012"/>
    <w:rsid w:val="005326F1"/>
    <w:rsid w:val="005330A5"/>
    <w:rsid w:val="0053631D"/>
    <w:rsid w:val="00540ECF"/>
    <w:rsid w:val="0054150F"/>
    <w:rsid w:val="005423F3"/>
    <w:rsid w:val="00542792"/>
    <w:rsid w:val="0054435F"/>
    <w:rsid w:val="00547D2D"/>
    <w:rsid w:val="00551A51"/>
    <w:rsid w:val="00556EED"/>
    <w:rsid w:val="00557210"/>
    <w:rsid w:val="0056272B"/>
    <w:rsid w:val="00562FED"/>
    <w:rsid w:val="005631BB"/>
    <w:rsid w:val="0056353C"/>
    <w:rsid w:val="005648E3"/>
    <w:rsid w:val="0056499E"/>
    <w:rsid w:val="00564A6A"/>
    <w:rsid w:val="005662B8"/>
    <w:rsid w:val="00567DE8"/>
    <w:rsid w:val="00570670"/>
    <w:rsid w:val="005712CC"/>
    <w:rsid w:val="00571330"/>
    <w:rsid w:val="00573DCB"/>
    <w:rsid w:val="00573F97"/>
    <w:rsid w:val="005742B5"/>
    <w:rsid w:val="005752AD"/>
    <w:rsid w:val="00575A89"/>
    <w:rsid w:val="00580EAD"/>
    <w:rsid w:val="00581092"/>
    <w:rsid w:val="0058195D"/>
    <w:rsid w:val="00581A61"/>
    <w:rsid w:val="00581FB8"/>
    <w:rsid w:val="005842A7"/>
    <w:rsid w:val="0059022C"/>
    <w:rsid w:val="00590713"/>
    <w:rsid w:val="005907AB"/>
    <w:rsid w:val="00590EA2"/>
    <w:rsid w:val="0059207D"/>
    <w:rsid w:val="00592C86"/>
    <w:rsid w:val="00593666"/>
    <w:rsid w:val="00594A31"/>
    <w:rsid w:val="00594E22"/>
    <w:rsid w:val="0059548E"/>
    <w:rsid w:val="005956A6"/>
    <w:rsid w:val="0059736F"/>
    <w:rsid w:val="0059750A"/>
    <w:rsid w:val="0059797B"/>
    <w:rsid w:val="00597A5F"/>
    <w:rsid w:val="00597C8A"/>
    <w:rsid w:val="005A0D1E"/>
    <w:rsid w:val="005A11B8"/>
    <w:rsid w:val="005A23CD"/>
    <w:rsid w:val="005A2E52"/>
    <w:rsid w:val="005A34E2"/>
    <w:rsid w:val="005A362F"/>
    <w:rsid w:val="005A3771"/>
    <w:rsid w:val="005A57CF"/>
    <w:rsid w:val="005A5E09"/>
    <w:rsid w:val="005A7668"/>
    <w:rsid w:val="005B0579"/>
    <w:rsid w:val="005B15BA"/>
    <w:rsid w:val="005B1D52"/>
    <w:rsid w:val="005B22EC"/>
    <w:rsid w:val="005B26A0"/>
    <w:rsid w:val="005B33CC"/>
    <w:rsid w:val="005B44D5"/>
    <w:rsid w:val="005B4852"/>
    <w:rsid w:val="005B606A"/>
    <w:rsid w:val="005B62C1"/>
    <w:rsid w:val="005B6433"/>
    <w:rsid w:val="005B6E26"/>
    <w:rsid w:val="005B6E53"/>
    <w:rsid w:val="005B7AE8"/>
    <w:rsid w:val="005C0A01"/>
    <w:rsid w:val="005C0DC1"/>
    <w:rsid w:val="005C346D"/>
    <w:rsid w:val="005C4695"/>
    <w:rsid w:val="005D043A"/>
    <w:rsid w:val="005D15C1"/>
    <w:rsid w:val="005D1F51"/>
    <w:rsid w:val="005D236A"/>
    <w:rsid w:val="005D2D3A"/>
    <w:rsid w:val="005D34D6"/>
    <w:rsid w:val="005D3858"/>
    <w:rsid w:val="005D39FA"/>
    <w:rsid w:val="005D7FBB"/>
    <w:rsid w:val="005E0254"/>
    <w:rsid w:val="005E06C3"/>
    <w:rsid w:val="005E0A1F"/>
    <w:rsid w:val="005E0C4D"/>
    <w:rsid w:val="005E0CAC"/>
    <w:rsid w:val="005E1B77"/>
    <w:rsid w:val="005E2795"/>
    <w:rsid w:val="005E34CE"/>
    <w:rsid w:val="005E53CF"/>
    <w:rsid w:val="005E567D"/>
    <w:rsid w:val="005E6304"/>
    <w:rsid w:val="005E6CB2"/>
    <w:rsid w:val="005F1C76"/>
    <w:rsid w:val="005F27AF"/>
    <w:rsid w:val="005F3243"/>
    <w:rsid w:val="005F391C"/>
    <w:rsid w:val="005F4E66"/>
    <w:rsid w:val="005F6D73"/>
    <w:rsid w:val="00600454"/>
    <w:rsid w:val="006004A6"/>
    <w:rsid w:val="006025E2"/>
    <w:rsid w:val="006047E6"/>
    <w:rsid w:val="00605327"/>
    <w:rsid w:val="006057F2"/>
    <w:rsid w:val="00606AB1"/>
    <w:rsid w:val="006126A8"/>
    <w:rsid w:val="006141B4"/>
    <w:rsid w:val="00614322"/>
    <w:rsid w:val="006154FA"/>
    <w:rsid w:val="006158D1"/>
    <w:rsid w:val="00616F04"/>
    <w:rsid w:val="00620522"/>
    <w:rsid w:val="00621D1E"/>
    <w:rsid w:val="00622584"/>
    <w:rsid w:val="0062274C"/>
    <w:rsid w:val="0062400A"/>
    <w:rsid w:val="0062467A"/>
    <w:rsid w:val="006247F2"/>
    <w:rsid w:val="00626FA0"/>
    <w:rsid w:val="006277B3"/>
    <w:rsid w:val="00630DAA"/>
    <w:rsid w:val="006310B5"/>
    <w:rsid w:val="00631BDC"/>
    <w:rsid w:val="00635EE7"/>
    <w:rsid w:val="00637848"/>
    <w:rsid w:val="00640070"/>
    <w:rsid w:val="006406C3"/>
    <w:rsid w:val="00641553"/>
    <w:rsid w:val="006419C0"/>
    <w:rsid w:val="0064313C"/>
    <w:rsid w:val="00643C0B"/>
    <w:rsid w:val="00643CE2"/>
    <w:rsid w:val="00644BA1"/>
    <w:rsid w:val="00644C98"/>
    <w:rsid w:val="006454BA"/>
    <w:rsid w:val="0065063D"/>
    <w:rsid w:val="00650682"/>
    <w:rsid w:val="0065365E"/>
    <w:rsid w:val="00654D98"/>
    <w:rsid w:val="006552B5"/>
    <w:rsid w:val="00656794"/>
    <w:rsid w:val="00656B95"/>
    <w:rsid w:val="00656F66"/>
    <w:rsid w:val="00657481"/>
    <w:rsid w:val="006577D2"/>
    <w:rsid w:val="006628BF"/>
    <w:rsid w:val="00663032"/>
    <w:rsid w:val="00663812"/>
    <w:rsid w:val="006649D2"/>
    <w:rsid w:val="00664F2C"/>
    <w:rsid w:val="00667F37"/>
    <w:rsid w:val="00670625"/>
    <w:rsid w:val="00670B1B"/>
    <w:rsid w:val="00672371"/>
    <w:rsid w:val="006723EF"/>
    <w:rsid w:val="00673048"/>
    <w:rsid w:val="00673E95"/>
    <w:rsid w:val="00676245"/>
    <w:rsid w:val="00676B4F"/>
    <w:rsid w:val="00677FFE"/>
    <w:rsid w:val="0068012D"/>
    <w:rsid w:val="006817D2"/>
    <w:rsid w:val="006819BC"/>
    <w:rsid w:val="00683A25"/>
    <w:rsid w:val="00684054"/>
    <w:rsid w:val="00684175"/>
    <w:rsid w:val="006843D3"/>
    <w:rsid w:val="00685DA5"/>
    <w:rsid w:val="00686260"/>
    <w:rsid w:val="00691D37"/>
    <w:rsid w:val="0069331E"/>
    <w:rsid w:val="006938DE"/>
    <w:rsid w:val="00693E49"/>
    <w:rsid w:val="00694FBB"/>
    <w:rsid w:val="006955AE"/>
    <w:rsid w:val="00695856"/>
    <w:rsid w:val="00695FF9"/>
    <w:rsid w:val="00696E5C"/>
    <w:rsid w:val="00697AEE"/>
    <w:rsid w:val="006A0482"/>
    <w:rsid w:val="006A0935"/>
    <w:rsid w:val="006A09D9"/>
    <w:rsid w:val="006A1831"/>
    <w:rsid w:val="006A1F2D"/>
    <w:rsid w:val="006A365F"/>
    <w:rsid w:val="006A3B7F"/>
    <w:rsid w:val="006A4BC5"/>
    <w:rsid w:val="006A4EC8"/>
    <w:rsid w:val="006A5277"/>
    <w:rsid w:val="006A5E62"/>
    <w:rsid w:val="006A7F34"/>
    <w:rsid w:val="006B03C3"/>
    <w:rsid w:val="006B1A65"/>
    <w:rsid w:val="006B20A6"/>
    <w:rsid w:val="006B2C7D"/>
    <w:rsid w:val="006B454B"/>
    <w:rsid w:val="006B4C80"/>
    <w:rsid w:val="006B52FE"/>
    <w:rsid w:val="006B5A7F"/>
    <w:rsid w:val="006B5B8F"/>
    <w:rsid w:val="006B6174"/>
    <w:rsid w:val="006B719D"/>
    <w:rsid w:val="006B7A61"/>
    <w:rsid w:val="006C0CE6"/>
    <w:rsid w:val="006C0FDB"/>
    <w:rsid w:val="006C12DD"/>
    <w:rsid w:val="006C2AA0"/>
    <w:rsid w:val="006C4134"/>
    <w:rsid w:val="006C59BA"/>
    <w:rsid w:val="006C68AB"/>
    <w:rsid w:val="006C7B00"/>
    <w:rsid w:val="006C7F6F"/>
    <w:rsid w:val="006D169D"/>
    <w:rsid w:val="006D221E"/>
    <w:rsid w:val="006D49FD"/>
    <w:rsid w:val="006D5585"/>
    <w:rsid w:val="006D6EDA"/>
    <w:rsid w:val="006D7CC6"/>
    <w:rsid w:val="006E0412"/>
    <w:rsid w:val="006E0E8A"/>
    <w:rsid w:val="006E1FE7"/>
    <w:rsid w:val="006E2B7D"/>
    <w:rsid w:val="006E48F3"/>
    <w:rsid w:val="006E5DE9"/>
    <w:rsid w:val="006F1A29"/>
    <w:rsid w:val="006F2525"/>
    <w:rsid w:val="006F411A"/>
    <w:rsid w:val="006F56B5"/>
    <w:rsid w:val="006F5712"/>
    <w:rsid w:val="006F581D"/>
    <w:rsid w:val="006F5C51"/>
    <w:rsid w:val="006F6386"/>
    <w:rsid w:val="006F6EBC"/>
    <w:rsid w:val="00700B2A"/>
    <w:rsid w:val="00703431"/>
    <w:rsid w:val="00703576"/>
    <w:rsid w:val="00703B72"/>
    <w:rsid w:val="00705881"/>
    <w:rsid w:val="00706ADB"/>
    <w:rsid w:val="00707B76"/>
    <w:rsid w:val="00713372"/>
    <w:rsid w:val="00713D42"/>
    <w:rsid w:val="00714180"/>
    <w:rsid w:val="00715167"/>
    <w:rsid w:val="007156EB"/>
    <w:rsid w:val="00715C00"/>
    <w:rsid w:val="00716BAF"/>
    <w:rsid w:val="00717B0B"/>
    <w:rsid w:val="007204F9"/>
    <w:rsid w:val="00720F31"/>
    <w:rsid w:val="00720F68"/>
    <w:rsid w:val="00721514"/>
    <w:rsid w:val="00721EEB"/>
    <w:rsid w:val="007226C5"/>
    <w:rsid w:val="00722AF3"/>
    <w:rsid w:val="00723213"/>
    <w:rsid w:val="00724435"/>
    <w:rsid w:val="00724A6C"/>
    <w:rsid w:val="00724D4A"/>
    <w:rsid w:val="00724DF2"/>
    <w:rsid w:val="00726048"/>
    <w:rsid w:val="00726204"/>
    <w:rsid w:val="007278C6"/>
    <w:rsid w:val="0072791A"/>
    <w:rsid w:val="00730832"/>
    <w:rsid w:val="00732EE1"/>
    <w:rsid w:val="007344B0"/>
    <w:rsid w:val="007372FC"/>
    <w:rsid w:val="0073757B"/>
    <w:rsid w:val="007416D0"/>
    <w:rsid w:val="00744A8E"/>
    <w:rsid w:val="007452D1"/>
    <w:rsid w:val="00745748"/>
    <w:rsid w:val="007478F6"/>
    <w:rsid w:val="007510B6"/>
    <w:rsid w:val="00752675"/>
    <w:rsid w:val="007539B3"/>
    <w:rsid w:val="00753E36"/>
    <w:rsid w:val="007544A0"/>
    <w:rsid w:val="00755321"/>
    <w:rsid w:val="00756E21"/>
    <w:rsid w:val="007601C0"/>
    <w:rsid w:val="00762608"/>
    <w:rsid w:val="0076264F"/>
    <w:rsid w:val="00762AC4"/>
    <w:rsid w:val="00762EF5"/>
    <w:rsid w:val="007632CA"/>
    <w:rsid w:val="00764530"/>
    <w:rsid w:val="00765988"/>
    <w:rsid w:val="00765E08"/>
    <w:rsid w:val="00766D0F"/>
    <w:rsid w:val="00767E36"/>
    <w:rsid w:val="00770DAE"/>
    <w:rsid w:val="00770E71"/>
    <w:rsid w:val="00771A1B"/>
    <w:rsid w:val="0077512D"/>
    <w:rsid w:val="00775192"/>
    <w:rsid w:val="00775DA0"/>
    <w:rsid w:val="00776EE1"/>
    <w:rsid w:val="00777909"/>
    <w:rsid w:val="007802CD"/>
    <w:rsid w:val="0078213E"/>
    <w:rsid w:val="00782A08"/>
    <w:rsid w:val="00782F68"/>
    <w:rsid w:val="00784313"/>
    <w:rsid w:val="00784841"/>
    <w:rsid w:val="007848A4"/>
    <w:rsid w:val="00784DC8"/>
    <w:rsid w:val="0078540D"/>
    <w:rsid w:val="00786698"/>
    <w:rsid w:val="00787370"/>
    <w:rsid w:val="00791FE0"/>
    <w:rsid w:val="00793035"/>
    <w:rsid w:val="007932B0"/>
    <w:rsid w:val="00795A61"/>
    <w:rsid w:val="00795C51"/>
    <w:rsid w:val="007969C7"/>
    <w:rsid w:val="00797146"/>
    <w:rsid w:val="007A00C9"/>
    <w:rsid w:val="007A0474"/>
    <w:rsid w:val="007A2579"/>
    <w:rsid w:val="007A4CCC"/>
    <w:rsid w:val="007A4D6F"/>
    <w:rsid w:val="007A5CF4"/>
    <w:rsid w:val="007A5DD5"/>
    <w:rsid w:val="007A6974"/>
    <w:rsid w:val="007B2220"/>
    <w:rsid w:val="007B2F1C"/>
    <w:rsid w:val="007B3A8F"/>
    <w:rsid w:val="007B47B5"/>
    <w:rsid w:val="007B634C"/>
    <w:rsid w:val="007B6614"/>
    <w:rsid w:val="007B7694"/>
    <w:rsid w:val="007C18C4"/>
    <w:rsid w:val="007C1B73"/>
    <w:rsid w:val="007C1EDD"/>
    <w:rsid w:val="007C1FD7"/>
    <w:rsid w:val="007C572D"/>
    <w:rsid w:val="007C744C"/>
    <w:rsid w:val="007C7B97"/>
    <w:rsid w:val="007D0971"/>
    <w:rsid w:val="007D3768"/>
    <w:rsid w:val="007D4ADB"/>
    <w:rsid w:val="007D532B"/>
    <w:rsid w:val="007D5E5D"/>
    <w:rsid w:val="007D6025"/>
    <w:rsid w:val="007D64F1"/>
    <w:rsid w:val="007D65E5"/>
    <w:rsid w:val="007D7644"/>
    <w:rsid w:val="007D7995"/>
    <w:rsid w:val="007D7FF8"/>
    <w:rsid w:val="007E07BD"/>
    <w:rsid w:val="007E3C53"/>
    <w:rsid w:val="007E60CA"/>
    <w:rsid w:val="007E6BF6"/>
    <w:rsid w:val="007E6D6E"/>
    <w:rsid w:val="007E72E6"/>
    <w:rsid w:val="007E73D9"/>
    <w:rsid w:val="007E7A75"/>
    <w:rsid w:val="007F0238"/>
    <w:rsid w:val="007F1B4C"/>
    <w:rsid w:val="007F1DF4"/>
    <w:rsid w:val="007F2438"/>
    <w:rsid w:val="007F3A26"/>
    <w:rsid w:val="007F4A39"/>
    <w:rsid w:val="007F562D"/>
    <w:rsid w:val="007F5BBC"/>
    <w:rsid w:val="007F6310"/>
    <w:rsid w:val="007F6313"/>
    <w:rsid w:val="007F7891"/>
    <w:rsid w:val="007F7ED7"/>
    <w:rsid w:val="008003FC"/>
    <w:rsid w:val="008004CE"/>
    <w:rsid w:val="00800A5B"/>
    <w:rsid w:val="008011E1"/>
    <w:rsid w:val="00802721"/>
    <w:rsid w:val="00802B58"/>
    <w:rsid w:val="00802E3D"/>
    <w:rsid w:val="00803481"/>
    <w:rsid w:val="0080473B"/>
    <w:rsid w:val="00804AB1"/>
    <w:rsid w:val="00810184"/>
    <w:rsid w:val="008103AA"/>
    <w:rsid w:val="00810C36"/>
    <w:rsid w:val="00810CD1"/>
    <w:rsid w:val="008119FA"/>
    <w:rsid w:val="0081400E"/>
    <w:rsid w:val="00814B25"/>
    <w:rsid w:val="00816D1C"/>
    <w:rsid w:val="00820562"/>
    <w:rsid w:val="0082255D"/>
    <w:rsid w:val="008231DB"/>
    <w:rsid w:val="00824922"/>
    <w:rsid w:val="00825029"/>
    <w:rsid w:val="00825FA7"/>
    <w:rsid w:val="0082706C"/>
    <w:rsid w:val="00827417"/>
    <w:rsid w:val="00827E64"/>
    <w:rsid w:val="00832287"/>
    <w:rsid w:val="008322A4"/>
    <w:rsid w:val="00832A60"/>
    <w:rsid w:val="00835034"/>
    <w:rsid w:val="008355A3"/>
    <w:rsid w:val="008355C5"/>
    <w:rsid w:val="00836E96"/>
    <w:rsid w:val="00840EFA"/>
    <w:rsid w:val="008414A7"/>
    <w:rsid w:val="0084169C"/>
    <w:rsid w:val="008420C3"/>
    <w:rsid w:val="00842F7C"/>
    <w:rsid w:val="00843BBB"/>
    <w:rsid w:val="00844B5B"/>
    <w:rsid w:val="0084566E"/>
    <w:rsid w:val="008467EC"/>
    <w:rsid w:val="008469C4"/>
    <w:rsid w:val="00850BA3"/>
    <w:rsid w:val="008517C3"/>
    <w:rsid w:val="00851A90"/>
    <w:rsid w:val="00851BE3"/>
    <w:rsid w:val="0085283A"/>
    <w:rsid w:val="00853391"/>
    <w:rsid w:val="008565A3"/>
    <w:rsid w:val="0085691F"/>
    <w:rsid w:val="00856A3C"/>
    <w:rsid w:val="008579BA"/>
    <w:rsid w:val="008616A6"/>
    <w:rsid w:val="008617D0"/>
    <w:rsid w:val="008618AC"/>
    <w:rsid w:val="00861C38"/>
    <w:rsid w:val="0086340E"/>
    <w:rsid w:val="0086346F"/>
    <w:rsid w:val="00863C04"/>
    <w:rsid w:val="00864CAD"/>
    <w:rsid w:val="0086540B"/>
    <w:rsid w:val="00865FB8"/>
    <w:rsid w:val="0086628D"/>
    <w:rsid w:val="00874A14"/>
    <w:rsid w:val="0087529E"/>
    <w:rsid w:val="00875B4B"/>
    <w:rsid w:val="00875C61"/>
    <w:rsid w:val="00875EB8"/>
    <w:rsid w:val="008765E9"/>
    <w:rsid w:val="008774CC"/>
    <w:rsid w:val="00877EE1"/>
    <w:rsid w:val="008805C0"/>
    <w:rsid w:val="00882D0C"/>
    <w:rsid w:val="00882F3D"/>
    <w:rsid w:val="00883D80"/>
    <w:rsid w:val="0088466E"/>
    <w:rsid w:val="00884F15"/>
    <w:rsid w:val="008857E4"/>
    <w:rsid w:val="00885D28"/>
    <w:rsid w:val="00885F27"/>
    <w:rsid w:val="00886ED1"/>
    <w:rsid w:val="0088726E"/>
    <w:rsid w:val="008903DB"/>
    <w:rsid w:val="00893097"/>
    <w:rsid w:val="008947CF"/>
    <w:rsid w:val="00894A9E"/>
    <w:rsid w:val="008A1BA5"/>
    <w:rsid w:val="008A1FC8"/>
    <w:rsid w:val="008A47F9"/>
    <w:rsid w:val="008A4C28"/>
    <w:rsid w:val="008A5F05"/>
    <w:rsid w:val="008A63BA"/>
    <w:rsid w:val="008A6DFB"/>
    <w:rsid w:val="008A7FC6"/>
    <w:rsid w:val="008B0236"/>
    <w:rsid w:val="008B03E0"/>
    <w:rsid w:val="008B1008"/>
    <w:rsid w:val="008B1045"/>
    <w:rsid w:val="008B15AA"/>
    <w:rsid w:val="008B5100"/>
    <w:rsid w:val="008B5A7D"/>
    <w:rsid w:val="008B70D6"/>
    <w:rsid w:val="008C09AC"/>
    <w:rsid w:val="008C11C1"/>
    <w:rsid w:val="008C2093"/>
    <w:rsid w:val="008C2A1F"/>
    <w:rsid w:val="008C3267"/>
    <w:rsid w:val="008C32CD"/>
    <w:rsid w:val="008C39DC"/>
    <w:rsid w:val="008C3A78"/>
    <w:rsid w:val="008C404F"/>
    <w:rsid w:val="008C4177"/>
    <w:rsid w:val="008C43C5"/>
    <w:rsid w:val="008C498E"/>
    <w:rsid w:val="008C76FF"/>
    <w:rsid w:val="008C7F61"/>
    <w:rsid w:val="008D1FB6"/>
    <w:rsid w:val="008D456F"/>
    <w:rsid w:val="008D485F"/>
    <w:rsid w:val="008D6E1D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4A9F"/>
    <w:rsid w:val="008F604A"/>
    <w:rsid w:val="008F60ED"/>
    <w:rsid w:val="008F78E8"/>
    <w:rsid w:val="008F7C7C"/>
    <w:rsid w:val="00901EE2"/>
    <w:rsid w:val="00906157"/>
    <w:rsid w:val="00906FEE"/>
    <w:rsid w:val="00907234"/>
    <w:rsid w:val="00911719"/>
    <w:rsid w:val="00912A4C"/>
    <w:rsid w:val="00912B5F"/>
    <w:rsid w:val="00915F57"/>
    <w:rsid w:val="00917BC7"/>
    <w:rsid w:val="00917DDF"/>
    <w:rsid w:val="00922F6E"/>
    <w:rsid w:val="009243C1"/>
    <w:rsid w:val="00926305"/>
    <w:rsid w:val="00930109"/>
    <w:rsid w:val="00932455"/>
    <w:rsid w:val="00933FB0"/>
    <w:rsid w:val="009343C2"/>
    <w:rsid w:val="00935AF0"/>
    <w:rsid w:val="00936496"/>
    <w:rsid w:val="00936E5B"/>
    <w:rsid w:val="009374AA"/>
    <w:rsid w:val="00937BD1"/>
    <w:rsid w:val="009406D4"/>
    <w:rsid w:val="00940DD2"/>
    <w:rsid w:val="00941536"/>
    <w:rsid w:val="00946058"/>
    <w:rsid w:val="009464DC"/>
    <w:rsid w:val="00946888"/>
    <w:rsid w:val="009469F0"/>
    <w:rsid w:val="00946B49"/>
    <w:rsid w:val="0095030D"/>
    <w:rsid w:val="009507B2"/>
    <w:rsid w:val="00950860"/>
    <w:rsid w:val="00950865"/>
    <w:rsid w:val="00950BCC"/>
    <w:rsid w:val="0095113D"/>
    <w:rsid w:val="00951678"/>
    <w:rsid w:val="009536E0"/>
    <w:rsid w:val="009545A2"/>
    <w:rsid w:val="009549A0"/>
    <w:rsid w:val="00955027"/>
    <w:rsid w:val="00956095"/>
    <w:rsid w:val="0095658E"/>
    <w:rsid w:val="00957B8B"/>
    <w:rsid w:val="009609CE"/>
    <w:rsid w:val="009639BB"/>
    <w:rsid w:val="0096468F"/>
    <w:rsid w:val="0096470F"/>
    <w:rsid w:val="00965293"/>
    <w:rsid w:val="009657B6"/>
    <w:rsid w:val="009658A8"/>
    <w:rsid w:val="00966911"/>
    <w:rsid w:val="00970303"/>
    <w:rsid w:val="00971A1D"/>
    <w:rsid w:val="00971A6C"/>
    <w:rsid w:val="00971F6C"/>
    <w:rsid w:val="00972033"/>
    <w:rsid w:val="00972AB9"/>
    <w:rsid w:val="00972B92"/>
    <w:rsid w:val="00973A75"/>
    <w:rsid w:val="00973C7B"/>
    <w:rsid w:val="00975611"/>
    <w:rsid w:val="00975917"/>
    <w:rsid w:val="00976F57"/>
    <w:rsid w:val="00980C4B"/>
    <w:rsid w:val="00980F28"/>
    <w:rsid w:val="00981418"/>
    <w:rsid w:val="0098262F"/>
    <w:rsid w:val="0098304A"/>
    <w:rsid w:val="00983480"/>
    <w:rsid w:val="00983627"/>
    <w:rsid w:val="00983A1F"/>
    <w:rsid w:val="00983BA3"/>
    <w:rsid w:val="00984003"/>
    <w:rsid w:val="00984665"/>
    <w:rsid w:val="00984E2B"/>
    <w:rsid w:val="00990F8F"/>
    <w:rsid w:val="00992E55"/>
    <w:rsid w:val="00992F8B"/>
    <w:rsid w:val="0099491D"/>
    <w:rsid w:val="00995F92"/>
    <w:rsid w:val="00997566"/>
    <w:rsid w:val="009A017C"/>
    <w:rsid w:val="009A01B4"/>
    <w:rsid w:val="009A2BEE"/>
    <w:rsid w:val="009A2EB8"/>
    <w:rsid w:val="009A3943"/>
    <w:rsid w:val="009A3AC6"/>
    <w:rsid w:val="009A4C83"/>
    <w:rsid w:val="009A4E31"/>
    <w:rsid w:val="009A50B2"/>
    <w:rsid w:val="009A51A1"/>
    <w:rsid w:val="009A6684"/>
    <w:rsid w:val="009A7066"/>
    <w:rsid w:val="009B1075"/>
    <w:rsid w:val="009B1D87"/>
    <w:rsid w:val="009B22D6"/>
    <w:rsid w:val="009B3AEB"/>
    <w:rsid w:val="009B6629"/>
    <w:rsid w:val="009C2EA7"/>
    <w:rsid w:val="009C34A2"/>
    <w:rsid w:val="009C489B"/>
    <w:rsid w:val="009D06B5"/>
    <w:rsid w:val="009D1242"/>
    <w:rsid w:val="009D1AD8"/>
    <w:rsid w:val="009D1F3C"/>
    <w:rsid w:val="009D4D4E"/>
    <w:rsid w:val="009D54B1"/>
    <w:rsid w:val="009D663E"/>
    <w:rsid w:val="009D6C97"/>
    <w:rsid w:val="009E0A32"/>
    <w:rsid w:val="009E1D54"/>
    <w:rsid w:val="009E215C"/>
    <w:rsid w:val="009E280A"/>
    <w:rsid w:val="009E4E23"/>
    <w:rsid w:val="009E5C12"/>
    <w:rsid w:val="009E615A"/>
    <w:rsid w:val="009E62D2"/>
    <w:rsid w:val="009E7BEF"/>
    <w:rsid w:val="009E7D24"/>
    <w:rsid w:val="009EB8E5"/>
    <w:rsid w:val="009F00C7"/>
    <w:rsid w:val="009F0912"/>
    <w:rsid w:val="009F0B4B"/>
    <w:rsid w:val="009F1C5F"/>
    <w:rsid w:val="009F2484"/>
    <w:rsid w:val="009F4480"/>
    <w:rsid w:val="009F4FF6"/>
    <w:rsid w:val="009F6E95"/>
    <w:rsid w:val="009F797B"/>
    <w:rsid w:val="00A00148"/>
    <w:rsid w:val="00A00BD1"/>
    <w:rsid w:val="00A02952"/>
    <w:rsid w:val="00A03A8F"/>
    <w:rsid w:val="00A04881"/>
    <w:rsid w:val="00A06CE2"/>
    <w:rsid w:val="00A06F95"/>
    <w:rsid w:val="00A10B6B"/>
    <w:rsid w:val="00A13188"/>
    <w:rsid w:val="00A13369"/>
    <w:rsid w:val="00A16085"/>
    <w:rsid w:val="00A179A9"/>
    <w:rsid w:val="00A17D6B"/>
    <w:rsid w:val="00A21621"/>
    <w:rsid w:val="00A23650"/>
    <w:rsid w:val="00A24452"/>
    <w:rsid w:val="00A2587B"/>
    <w:rsid w:val="00A25FBE"/>
    <w:rsid w:val="00A26BF7"/>
    <w:rsid w:val="00A26D16"/>
    <w:rsid w:val="00A275EB"/>
    <w:rsid w:val="00A276E7"/>
    <w:rsid w:val="00A304BB"/>
    <w:rsid w:val="00A304C3"/>
    <w:rsid w:val="00A3336E"/>
    <w:rsid w:val="00A33B2F"/>
    <w:rsid w:val="00A347EF"/>
    <w:rsid w:val="00A356D1"/>
    <w:rsid w:val="00A35E2A"/>
    <w:rsid w:val="00A36E69"/>
    <w:rsid w:val="00A374B4"/>
    <w:rsid w:val="00A40D5C"/>
    <w:rsid w:val="00A41A33"/>
    <w:rsid w:val="00A4407C"/>
    <w:rsid w:val="00A445FE"/>
    <w:rsid w:val="00A44B78"/>
    <w:rsid w:val="00A45B7F"/>
    <w:rsid w:val="00A467A2"/>
    <w:rsid w:val="00A47801"/>
    <w:rsid w:val="00A4793A"/>
    <w:rsid w:val="00A50321"/>
    <w:rsid w:val="00A51533"/>
    <w:rsid w:val="00A5270F"/>
    <w:rsid w:val="00A528A1"/>
    <w:rsid w:val="00A5465A"/>
    <w:rsid w:val="00A55442"/>
    <w:rsid w:val="00A55D09"/>
    <w:rsid w:val="00A55D4F"/>
    <w:rsid w:val="00A56614"/>
    <w:rsid w:val="00A5694E"/>
    <w:rsid w:val="00A573C0"/>
    <w:rsid w:val="00A574EE"/>
    <w:rsid w:val="00A57B98"/>
    <w:rsid w:val="00A6007F"/>
    <w:rsid w:val="00A6063E"/>
    <w:rsid w:val="00A61138"/>
    <w:rsid w:val="00A620DA"/>
    <w:rsid w:val="00A6259D"/>
    <w:rsid w:val="00A63576"/>
    <w:rsid w:val="00A645F9"/>
    <w:rsid w:val="00A66619"/>
    <w:rsid w:val="00A670B9"/>
    <w:rsid w:val="00A70687"/>
    <w:rsid w:val="00A71EA7"/>
    <w:rsid w:val="00A7294E"/>
    <w:rsid w:val="00A731BE"/>
    <w:rsid w:val="00A73477"/>
    <w:rsid w:val="00A73BDC"/>
    <w:rsid w:val="00A74287"/>
    <w:rsid w:val="00A748C7"/>
    <w:rsid w:val="00A749CB"/>
    <w:rsid w:val="00A74FEB"/>
    <w:rsid w:val="00A75212"/>
    <w:rsid w:val="00A759EA"/>
    <w:rsid w:val="00A769ED"/>
    <w:rsid w:val="00A80313"/>
    <w:rsid w:val="00A8120B"/>
    <w:rsid w:val="00A817BE"/>
    <w:rsid w:val="00A828D5"/>
    <w:rsid w:val="00A83331"/>
    <w:rsid w:val="00A83E14"/>
    <w:rsid w:val="00A84ED4"/>
    <w:rsid w:val="00A86C33"/>
    <w:rsid w:val="00A87037"/>
    <w:rsid w:val="00A87C12"/>
    <w:rsid w:val="00A87CCF"/>
    <w:rsid w:val="00A957DD"/>
    <w:rsid w:val="00A95DA3"/>
    <w:rsid w:val="00A96900"/>
    <w:rsid w:val="00A96E0E"/>
    <w:rsid w:val="00A96E6B"/>
    <w:rsid w:val="00AA120E"/>
    <w:rsid w:val="00AA1217"/>
    <w:rsid w:val="00AA1481"/>
    <w:rsid w:val="00AA1B08"/>
    <w:rsid w:val="00AA1D0A"/>
    <w:rsid w:val="00AA211A"/>
    <w:rsid w:val="00AA26CF"/>
    <w:rsid w:val="00AA3BCB"/>
    <w:rsid w:val="00AA473D"/>
    <w:rsid w:val="00AA66B5"/>
    <w:rsid w:val="00AA71E1"/>
    <w:rsid w:val="00AB3B30"/>
    <w:rsid w:val="00AB3DDF"/>
    <w:rsid w:val="00AB41F0"/>
    <w:rsid w:val="00AB516E"/>
    <w:rsid w:val="00AB57AE"/>
    <w:rsid w:val="00AB6043"/>
    <w:rsid w:val="00AC1041"/>
    <w:rsid w:val="00AC21E2"/>
    <w:rsid w:val="00AC3CF0"/>
    <w:rsid w:val="00AC4064"/>
    <w:rsid w:val="00AC46D1"/>
    <w:rsid w:val="00AC66FC"/>
    <w:rsid w:val="00AC6725"/>
    <w:rsid w:val="00AC7664"/>
    <w:rsid w:val="00AC7F60"/>
    <w:rsid w:val="00AD01EF"/>
    <w:rsid w:val="00AD1BE4"/>
    <w:rsid w:val="00AD222A"/>
    <w:rsid w:val="00AD48D1"/>
    <w:rsid w:val="00AD5122"/>
    <w:rsid w:val="00AD54F5"/>
    <w:rsid w:val="00AD6181"/>
    <w:rsid w:val="00AD6A19"/>
    <w:rsid w:val="00AD7E32"/>
    <w:rsid w:val="00AE0C32"/>
    <w:rsid w:val="00AE12C5"/>
    <w:rsid w:val="00AE147E"/>
    <w:rsid w:val="00AE2E39"/>
    <w:rsid w:val="00AE4B99"/>
    <w:rsid w:val="00AE6BF1"/>
    <w:rsid w:val="00AE7A57"/>
    <w:rsid w:val="00AF1732"/>
    <w:rsid w:val="00AF2409"/>
    <w:rsid w:val="00AF2D0E"/>
    <w:rsid w:val="00AF4DE4"/>
    <w:rsid w:val="00AF7235"/>
    <w:rsid w:val="00AF7651"/>
    <w:rsid w:val="00AF7E55"/>
    <w:rsid w:val="00AF7E72"/>
    <w:rsid w:val="00B00088"/>
    <w:rsid w:val="00B012D4"/>
    <w:rsid w:val="00B01EBE"/>
    <w:rsid w:val="00B020A7"/>
    <w:rsid w:val="00B02233"/>
    <w:rsid w:val="00B03894"/>
    <w:rsid w:val="00B041A4"/>
    <w:rsid w:val="00B05C37"/>
    <w:rsid w:val="00B06AC3"/>
    <w:rsid w:val="00B1071C"/>
    <w:rsid w:val="00B12207"/>
    <w:rsid w:val="00B12806"/>
    <w:rsid w:val="00B13227"/>
    <w:rsid w:val="00B14165"/>
    <w:rsid w:val="00B14E2A"/>
    <w:rsid w:val="00B14E4D"/>
    <w:rsid w:val="00B16056"/>
    <w:rsid w:val="00B165CE"/>
    <w:rsid w:val="00B203E5"/>
    <w:rsid w:val="00B20BD5"/>
    <w:rsid w:val="00B22447"/>
    <w:rsid w:val="00B2489D"/>
    <w:rsid w:val="00B25B16"/>
    <w:rsid w:val="00B25D1D"/>
    <w:rsid w:val="00B261CE"/>
    <w:rsid w:val="00B26B43"/>
    <w:rsid w:val="00B275B0"/>
    <w:rsid w:val="00B275EE"/>
    <w:rsid w:val="00B30DB0"/>
    <w:rsid w:val="00B31EA7"/>
    <w:rsid w:val="00B32CF3"/>
    <w:rsid w:val="00B32DA0"/>
    <w:rsid w:val="00B3566F"/>
    <w:rsid w:val="00B3590A"/>
    <w:rsid w:val="00B36339"/>
    <w:rsid w:val="00B402D7"/>
    <w:rsid w:val="00B40305"/>
    <w:rsid w:val="00B403C6"/>
    <w:rsid w:val="00B408C7"/>
    <w:rsid w:val="00B411A5"/>
    <w:rsid w:val="00B43759"/>
    <w:rsid w:val="00B44B6C"/>
    <w:rsid w:val="00B45A92"/>
    <w:rsid w:val="00B473AD"/>
    <w:rsid w:val="00B47EA1"/>
    <w:rsid w:val="00B503FD"/>
    <w:rsid w:val="00B5294D"/>
    <w:rsid w:val="00B52D12"/>
    <w:rsid w:val="00B53D18"/>
    <w:rsid w:val="00B56D5F"/>
    <w:rsid w:val="00B572C5"/>
    <w:rsid w:val="00B603E7"/>
    <w:rsid w:val="00B60483"/>
    <w:rsid w:val="00B605EC"/>
    <w:rsid w:val="00B62BDD"/>
    <w:rsid w:val="00B63DA2"/>
    <w:rsid w:val="00B63FF9"/>
    <w:rsid w:val="00B64254"/>
    <w:rsid w:val="00B6436D"/>
    <w:rsid w:val="00B64DAB"/>
    <w:rsid w:val="00B65A1E"/>
    <w:rsid w:val="00B70816"/>
    <w:rsid w:val="00B70C07"/>
    <w:rsid w:val="00B71000"/>
    <w:rsid w:val="00B71578"/>
    <w:rsid w:val="00B72108"/>
    <w:rsid w:val="00B74C2D"/>
    <w:rsid w:val="00B7579A"/>
    <w:rsid w:val="00B76CFB"/>
    <w:rsid w:val="00B77BA2"/>
    <w:rsid w:val="00B80333"/>
    <w:rsid w:val="00B80873"/>
    <w:rsid w:val="00B81CC1"/>
    <w:rsid w:val="00B83EB7"/>
    <w:rsid w:val="00B8617D"/>
    <w:rsid w:val="00B87AE2"/>
    <w:rsid w:val="00B90BEB"/>
    <w:rsid w:val="00B92BC4"/>
    <w:rsid w:val="00B92ED8"/>
    <w:rsid w:val="00B9744B"/>
    <w:rsid w:val="00BA0DC0"/>
    <w:rsid w:val="00BA2924"/>
    <w:rsid w:val="00BA3A02"/>
    <w:rsid w:val="00BA7A37"/>
    <w:rsid w:val="00BB0A06"/>
    <w:rsid w:val="00BB0A64"/>
    <w:rsid w:val="00BB0A99"/>
    <w:rsid w:val="00BB1182"/>
    <w:rsid w:val="00BB1FDA"/>
    <w:rsid w:val="00BB3F62"/>
    <w:rsid w:val="00BB4FA0"/>
    <w:rsid w:val="00BB6C8F"/>
    <w:rsid w:val="00BB71E8"/>
    <w:rsid w:val="00BC0B4C"/>
    <w:rsid w:val="00BC11B9"/>
    <w:rsid w:val="00BC2594"/>
    <w:rsid w:val="00BC2C34"/>
    <w:rsid w:val="00BC3193"/>
    <w:rsid w:val="00BC3750"/>
    <w:rsid w:val="00BC4DC6"/>
    <w:rsid w:val="00BC5297"/>
    <w:rsid w:val="00BC5681"/>
    <w:rsid w:val="00BC5D89"/>
    <w:rsid w:val="00BC5F36"/>
    <w:rsid w:val="00BC76A3"/>
    <w:rsid w:val="00BD058B"/>
    <w:rsid w:val="00BD2FE9"/>
    <w:rsid w:val="00BD5063"/>
    <w:rsid w:val="00BD6783"/>
    <w:rsid w:val="00BD77A6"/>
    <w:rsid w:val="00BD7F48"/>
    <w:rsid w:val="00BE003F"/>
    <w:rsid w:val="00BE0754"/>
    <w:rsid w:val="00BE0F46"/>
    <w:rsid w:val="00BE0F7A"/>
    <w:rsid w:val="00BE1784"/>
    <w:rsid w:val="00BE21D5"/>
    <w:rsid w:val="00BE2A80"/>
    <w:rsid w:val="00BE2BE7"/>
    <w:rsid w:val="00BE35DB"/>
    <w:rsid w:val="00BE3C5F"/>
    <w:rsid w:val="00BE6327"/>
    <w:rsid w:val="00BF0D1E"/>
    <w:rsid w:val="00BF29E5"/>
    <w:rsid w:val="00BF36B9"/>
    <w:rsid w:val="00BF68AD"/>
    <w:rsid w:val="00C010D8"/>
    <w:rsid w:val="00C02236"/>
    <w:rsid w:val="00C03EBF"/>
    <w:rsid w:val="00C05037"/>
    <w:rsid w:val="00C071BF"/>
    <w:rsid w:val="00C1200E"/>
    <w:rsid w:val="00C129F8"/>
    <w:rsid w:val="00C13520"/>
    <w:rsid w:val="00C13AD1"/>
    <w:rsid w:val="00C149CA"/>
    <w:rsid w:val="00C14C96"/>
    <w:rsid w:val="00C151F4"/>
    <w:rsid w:val="00C156AC"/>
    <w:rsid w:val="00C163D8"/>
    <w:rsid w:val="00C24319"/>
    <w:rsid w:val="00C2463D"/>
    <w:rsid w:val="00C25124"/>
    <w:rsid w:val="00C25DB9"/>
    <w:rsid w:val="00C25DED"/>
    <w:rsid w:val="00C25F6E"/>
    <w:rsid w:val="00C261A1"/>
    <w:rsid w:val="00C26530"/>
    <w:rsid w:val="00C27244"/>
    <w:rsid w:val="00C331C1"/>
    <w:rsid w:val="00C3367D"/>
    <w:rsid w:val="00C34648"/>
    <w:rsid w:val="00C3470A"/>
    <w:rsid w:val="00C3616F"/>
    <w:rsid w:val="00C36C7E"/>
    <w:rsid w:val="00C40123"/>
    <w:rsid w:val="00C40200"/>
    <w:rsid w:val="00C42680"/>
    <w:rsid w:val="00C4494F"/>
    <w:rsid w:val="00C44EA6"/>
    <w:rsid w:val="00C4586A"/>
    <w:rsid w:val="00C4597C"/>
    <w:rsid w:val="00C46728"/>
    <w:rsid w:val="00C46B31"/>
    <w:rsid w:val="00C47132"/>
    <w:rsid w:val="00C473C8"/>
    <w:rsid w:val="00C5005D"/>
    <w:rsid w:val="00C5228E"/>
    <w:rsid w:val="00C538D4"/>
    <w:rsid w:val="00C539B4"/>
    <w:rsid w:val="00C53A4F"/>
    <w:rsid w:val="00C5405E"/>
    <w:rsid w:val="00C552BC"/>
    <w:rsid w:val="00C55F8F"/>
    <w:rsid w:val="00C57039"/>
    <w:rsid w:val="00C64669"/>
    <w:rsid w:val="00C64E9C"/>
    <w:rsid w:val="00C65A96"/>
    <w:rsid w:val="00C6768E"/>
    <w:rsid w:val="00C67EBA"/>
    <w:rsid w:val="00C7026B"/>
    <w:rsid w:val="00C70CBC"/>
    <w:rsid w:val="00C72272"/>
    <w:rsid w:val="00C72503"/>
    <w:rsid w:val="00C74206"/>
    <w:rsid w:val="00C74921"/>
    <w:rsid w:val="00C754EF"/>
    <w:rsid w:val="00C75B34"/>
    <w:rsid w:val="00C76831"/>
    <w:rsid w:val="00C77572"/>
    <w:rsid w:val="00C77E97"/>
    <w:rsid w:val="00C81380"/>
    <w:rsid w:val="00C813E7"/>
    <w:rsid w:val="00C84198"/>
    <w:rsid w:val="00C84E2F"/>
    <w:rsid w:val="00C85635"/>
    <w:rsid w:val="00C8720A"/>
    <w:rsid w:val="00C878C2"/>
    <w:rsid w:val="00C906FB"/>
    <w:rsid w:val="00C91801"/>
    <w:rsid w:val="00C91A63"/>
    <w:rsid w:val="00C91CCD"/>
    <w:rsid w:val="00C92854"/>
    <w:rsid w:val="00C92D9B"/>
    <w:rsid w:val="00C93793"/>
    <w:rsid w:val="00C94C59"/>
    <w:rsid w:val="00C95992"/>
    <w:rsid w:val="00C97741"/>
    <w:rsid w:val="00CA2568"/>
    <w:rsid w:val="00CA2B4A"/>
    <w:rsid w:val="00CA2BA7"/>
    <w:rsid w:val="00CA2D63"/>
    <w:rsid w:val="00CA40CA"/>
    <w:rsid w:val="00CA4E32"/>
    <w:rsid w:val="00CA5011"/>
    <w:rsid w:val="00CA7715"/>
    <w:rsid w:val="00CA77DF"/>
    <w:rsid w:val="00CB0F2D"/>
    <w:rsid w:val="00CB2E4D"/>
    <w:rsid w:val="00CB32B4"/>
    <w:rsid w:val="00CB379B"/>
    <w:rsid w:val="00CB3CF8"/>
    <w:rsid w:val="00CB4E76"/>
    <w:rsid w:val="00CB71B9"/>
    <w:rsid w:val="00CB747B"/>
    <w:rsid w:val="00CB79A6"/>
    <w:rsid w:val="00CC028B"/>
    <w:rsid w:val="00CC1C8B"/>
    <w:rsid w:val="00CC1E31"/>
    <w:rsid w:val="00CC1E64"/>
    <w:rsid w:val="00CC3D49"/>
    <w:rsid w:val="00CC443E"/>
    <w:rsid w:val="00CC4DCB"/>
    <w:rsid w:val="00CC5536"/>
    <w:rsid w:val="00CC586A"/>
    <w:rsid w:val="00CC62F6"/>
    <w:rsid w:val="00CC6864"/>
    <w:rsid w:val="00CC7D5E"/>
    <w:rsid w:val="00CD0E73"/>
    <w:rsid w:val="00CD101C"/>
    <w:rsid w:val="00CD3097"/>
    <w:rsid w:val="00CD33B4"/>
    <w:rsid w:val="00CD36D1"/>
    <w:rsid w:val="00CD3DCB"/>
    <w:rsid w:val="00CD3DEE"/>
    <w:rsid w:val="00CD593D"/>
    <w:rsid w:val="00CD59B7"/>
    <w:rsid w:val="00CD6CD1"/>
    <w:rsid w:val="00CD75C2"/>
    <w:rsid w:val="00CD7BEC"/>
    <w:rsid w:val="00CE024A"/>
    <w:rsid w:val="00CE025D"/>
    <w:rsid w:val="00CE1148"/>
    <w:rsid w:val="00CE3075"/>
    <w:rsid w:val="00CE3DD2"/>
    <w:rsid w:val="00CE505C"/>
    <w:rsid w:val="00CE556D"/>
    <w:rsid w:val="00CF0247"/>
    <w:rsid w:val="00CF0829"/>
    <w:rsid w:val="00CF2E32"/>
    <w:rsid w:val="00CF34D4"/>
    <w:rsid w:val="00CF411B"/>
    <w:rsid w:val="00CF48CB"/>
    <w:rsid w:val="00CF4C30"/>
    <w:rsid w:val="00CF51BB"/>
    <w:rsid w:val="00CF529B"/>
    <w:rsid w:val="00CF56AA"/>
    <w:rsid w:val="00CF6099"/>
    <w:rsid w:val="00CF6DA8"/>
    <w:rsid w:val="00CF73EE"/>
    <w:rsid w:val="00CF7F6C"/>
    <w:rsid w:val="00D00162"/>
    <w:rsid w:val="00D00305"/>
    <w:rsid w:val="00D00D4F"/>
    <w:rsid w:val="00D03724"/>
    <w:rsid w:val="00D04CCA"/>
    <w:rsid w:val="00D0531E"/>
    <w:rsid w:val="00D06936"/>
    <w:rsid w:val="00D106F0"/>
    <w:rsid w:val="00D10BFC"/>
    <w:rsid w:val="00D10E3C"/>
    <w:rsid w:val="00D114B4"/>
    <w:rsid w:val="00D1159A"/>
    <w:rsid w:val="00D11934"/>
    <w:rsid w:val="00D154FC"/>
    <w:rsid w:val="00D161B8"/>
    <w:rsid w:val="00D16AD2"/>
    <w:rsid w:val="00D2102D"/>
    <w:rsid w:val="00D21BDF"/>
    <w:rsid w:val="00D22A7A"/>
    <w:rsid w:val="00D24D7F"/>
    <w:rsid w:val="00D25F72"/>
    <w:rsid w:val="00D27808"/>
    <w:rsid w:val="00D27C54"/>
    <w:rsid w:val="00D30E37"/>
    <w:rsid w:val="00D30E5F"/>
    <w:rsid w:val="00D3150D"/>
    <w:rsid w:val="00D31EA4"/>
    <w:rsid w:val="00D32349"/>
    <w:rsid w:val="00D331EA"/>
    <w:rsid w:val="00D33CCA"/>
    <w:rsid w:val="00D33E0E"/>
    <w:rsid w:val="00D3502F"/>
    <w:rsid w:val="00D350FF"/>
    <w:rsid w:val="00D35578"/>
    <w:rsid w:val="00D3709D"/>
    <w:rsid w:val="00D40602"/>
    <w:rsid w:val="00D41697"/>
    <w:rsid w:val="00D42F5D"/>
    <w:rsid w:val="00D43B2E"/>
    <w:rsid w:val="00D463BD"/>
    <w:rsid w:val="00D46701"/>
    <w:rsid w:val="00D47036"/>
    <w:rsid w:val="00D50096"/>
    <w:rsid w:val="00D51EBF"/>
    <w:rsid w:val="00D54A07"/>
    <w:rsid w:val="00D54E0E"/>
    <w:rsid w:val="00D562C5"/>
    <w:rsid w:val="00D57580"/>
    <w:rsid w:val="00D60FFD"/>
    <w:rsid w:val="00D616C5"/>
    <w:rsid w:val="00D619E7"/>
    <w:rsid w:val="00D628D9"/>
    <w:rsid w:val="00D62E03"/>
    <w:rsid w:val="00D62E99"/>
    <w:rsid w:val="00D6355A"/>
    <w:rsid w:val="00D638BF"/>
    <w:rsid w:val="00D64C20"/>
    <w:rsid w:val="00D64F64"/>
    <w:rsid w:val="00D65AC3"/>
    <w:rsid w:val="00D67069"/>
    <w:rsid w:val="00D7075E"/>
    <w:rsid w:val="00D72568"/>
    <w:rsid w:val="00D72D7A"/>
    <w:rsid w:val="00D7319F"/>
    <w:rsid w:val="00D733D0"/>
    <w:rsid w:val="00D74CD9"/>
    <w:rsid w:val="00D750FE"/>
    <w:rsid w:val="00D75DA8"/>
    <w:rsid w:val="00D76561"/>
    <w:rsid w:val="00D816C9"/>
    <w:rsid w:val="00D85683"/>
    <w:rsid w:val="00D85A5D"/>
    <w:rsid w:val="00D87675"/>
    <w:rsid w:val="00D90495"/>
    <w:rsid w:val="00D90C8E"/>
    <w:rsid w:val="00D90E0D"/>
    <w:rsid w:val="00D916EE"/>
    <w:rsid w:val="00D91842"/>
    <w:rsid w:val="00D92ED8"/>
    <w:rsid w:val="00D933E2"/>
    <w:rsid w:val="00D93481"/>
    <w:rsid w:val="00D9484E"/>
    <w:rsid w:val="00D95FBD"/>
    <w:rsid w:val="00D964E8"/>
    <w:rsid w:val="00D96652"/>
    <w:rsid w:val="00D96EBD"/>
    <w:rsid w:val="00DA366E"/>
    <w:rsid w:val="00DA5E96"/>
    <w:rsid w:val="00DA7179"/>
    <w:rsid w:val="00DB066F"/>
    <w:rsid w:val="00DB068A"/>
    <w:rsid w:val="00DB43EF"/>
    <w:rsid w:val="00DB4B11"/>
    <w:rsid w:val="00DB6DEA"/>
    <w:rsid w:val="00DC01F5"/>
    <w:rsid w:val="00DC0A1C"/>
    <w:rsid w:val="00DC1244"/>
    <w:rsid w:val="00DC1CCA"/>
    <w:rsid w:val="00DC3B44"/>
    <w:rsid w:val="00DC5FB1"/>
    <w:rsid w:val="00DC6909"/>
    <w:rsid w:val="00DC7132"/>
    <w:rsid w:val="00DC7474"/>
    <w:rsid w:val="00DD1C9A"/>
    <w:rsid w:val="00DD3C77"/>
    <w:rsid w:val="00DD661C"/>
    <w:rsid w:val="00DD685B"/>
    <w:rsid w:val="00DE0399"/>
    <w:rsid w:val="00DE0D94"/>
    <w:rsid w:val="00DE11A9"/>
    <w:rsid w:val="00DE2680"/>
    <w:rsid w:val="00DE2A90"/>
    <w:rsid w:val="00DE341D"/>
    <w:rsid w:val="00DE3434"/>
    <w:rsid w:val="00DE5D7E"/>
    <w:rsid w:val="00DE64CF"/>
    <w:rsid w:val="00DE6555"/>
    <w:rsid w:val="00DF18E2"/>
    <w:rsid w:val="00DF20B4"/>
    <w:rsid w:val="00DF26D6"/>
    <w:rsid w:val="00DF3B24"/>
    <w:rsid w:val="00DF6C57"/>
    <w:rsid w:val="00DF6FAA"/>
    <w:rsid w:val="00DF7A4A"/>
    <w:rsid w:val="00E0100C"/>
    <w:rsid w:val="00E01929"/>
    <w:rsid w:val="00E02DDF"/>
    <w:rsid w:val="00E03A2A"/>
    <w:rsid w:val="00E061F4"/>
    <w:rsid w:val="00E06C76"/>
    <w:rsid w:val="00E078B4"/>
    <w:rsid w:val="00E07925"/>
    <w:rsid w:val="00E1131D"/>
    <w:rsid w:val="00E11CC3"/>
    <w:rsid w:val="00E150CA"/>
    <w:rsid w:val="00E17E31"/>
    <w:rsid w:val="00E208AC"/>
    <w:rsid w:val="00E22CBD"/>
    <w:rsid w:val="00E2594C"/>
    <w:rsid w:val="00E26F3A"/>
    <w:rsid w:val="00E26FF7"/>
    <w:rsid w:val="00E3062D"/>
    <w:rsid w:val="00E31E61"/>
    <w:rsid w:val="00E33A87"/>
    <w:rsid w:val="00E34C9D"/>
    <w:rsid w:val="00E35106"/>
    <w:rsid w:val="00E35533"/>
    <w:rsid w:val="00E36915"/>
    <w:rsid w:val="00E42167"/>
    <w:rsid w:val="00E427D1"/>
    <w:rsid w:val="00E43161"/>
    <w:rsid w:val="00E43BD7"/>
    <w:rsid w:val="00E43FA8"/>
    <w:rsid w:val="00E44D29"/>
    <w:rsid w:val="00E457F2"/>
    <w:rsid w:val="00E47E61"/>
    <w:rsid w:val="00E51157"/>
    <w:rsid w:val="00E516ED"/>
    <w:rsid w:val="00E53137"/>
    <w:rsid w:val="00E54827"/>
    <w:rsid w:val="00E55C8F"/>
    <w:rsid w:val="00E55FF8"/>
    <w:rsid w:val="00E57C90"/>
    <w:rsid w:val="00E6056C"/>
    <w:rsid w:val="00E6066E"/>
    <w:rsid w:val="00E60B9D"/>
    <w:rsid w:val="00E62E0D"/>
    <w:rsid w:val="00E636CD"/>
    <w:rsid w:val="00E65D94"/>
    <w:rsid w:val="00E66035"/>
    <w:rsid w:val="00E70D63"/>
    <w:rsid w:val="00E71861"/>
    <w:rsid w:val="00E719E4"/>
    <w:rsid w:val="00E765A8"/>
    <w:rsid w:val="00E77AD5"/>
    <w:rsid w:val="00E8037E"/>
    <w:rsid w:val="00E81D0A"/>
    <w:rsid w:val="00E8345E"/>
    <w:rsid w:val="00E83B24"/>
    <w:rsid w:val="00E86F3E"/>
    <w:rsid w:val="00E87211"/>
    <w:rsid w:val="00E90678"/>
    <w:rsid w:val="00E90F33"/>
    <w:rsid w:val="00E917E6"/>
    <w:rsid w:val="00E92A5C"/>
    <w:rsid w:val="00E93AFD"/>
    <w:rsid w:val="00E968E1"/>
    <w:rsid w:val="00E96D2A"/>
    <w:rsid w:val="00E97191"/>
    <w:rsid w:val="00E9726C"/>
    <w:rsid w:val="00EA1465"/>
    <w:rsid w:val="00EA1521"/>
    <w:rsid w:val="00EA1F7B"/>
    <w:rsid w:val="00EA2202"/>
    <w:rsid w:val="00EA286B"/>
    <w:rsid w:val="00EA28E2"/>
    <w:rsid w:val="00EA29E0"/>
    <w:rsid w:val="00EA5807"/>
    <w:rsid w:val="00EA6D57"/>
    <w:rsid w:val="00EB02DA"/>
    <w:rsid w:val="00EB0C8D"/>
    <w:rsid w:val="00EB13BA"/>
    <w:rsid w:val="00EB2DD5"/>
    <w:rsid w:val="00EB417E"/>
    <w:rsid w:val="00EB4B89"/>
    <w:rsid w:val="00EB4E88"/>
    <w:rsid w:val="00EB5E30"/>
    <w:rsid w:val="00EB6398"/>
    <w:rsid w:val="00EB6A2C"/>
    <w:rsid w:val="00EC1004"/>
    <w:rsid w:val="00EC114D"/>
    <w:rsid w:val="00EC16C5"/>
    <w:rsid w:val="00EC4A4F"/>
    <w:rsid w:val="00EC54FE"/>
    <w:rsid w:val="00EC596C"/>
    <w:rsid w:val="00EC59C9"/>
    <w:rsid w:val="00EC5C4B"/>
    <w:rsid w:val="00EC6374"/>
    <w:rsid w:val="00EC6A01"/>
    <w:rsid w:val="00ED1AE5"/>
    <w:rsid w:val="00ED27C2"/>
    <w:rsid w:val="00ED2D4F"/>
    <w:rsid w:val="00ED46D9"/>
    <w:rsid w:val="00ED57E6"/>
    <w:rsid w:val="00ED5855"/>
    <w:rsid w:val="00ED5BDC"/>
    <w:rsid w:val="00ED7050"/>
    <w:rsid w:val="00ED77B4"/>
    <w:rsid w:val="00EE19D5"/>
    <w:rsid w:val="00EE2AA7"/>
    <w:rsid w:val="00EE41D6"/>
    <w:rsid w:val="00EE527A"/>
    <w:rsid w:val="00EE58E5"/>
    <w:rsid w:val="00EE7C71"/>
    <w:rsid w:val="00EE7F5F"/>
    <w:rsid w:val="00EF1B13"/>
    <w:rsid w:val="00EF2D68"/>
    <w:rsid w:val="00EF31B1"/>
    <w:rsid w:val="00EF32C8"/>
    <w:rsid w:val="00EF34C0"/>
    <w:rsid w:val="00EF568B"/>
    <w:rsid w:val="00EF5D70"/>
    <w:rsid w:val="00EF5F2D"/>
    <w:rsid w:val="00EF6001"/>
    <w:rsid w:val="00F00B1A"/>
    <w:rsid w:val="00F02560"/>
    <w:rsid w:val="00F04814"/>
    <w:rsid w:val="00F04CF0"/>
    <w:rsid w:val="00F053B6"/>
    <w:rsid w:val="00F05C21"/>
    <w:rsid w:val="00F06FEA"/>
    <w:rsid w:val="00F07DD5"/>
    <w:rsid w:val="00F108C9"/>
    <w:rsid w:val="00F11352"/>
    <w:rsid w:val="00F11793"/>
    <w:rsid w:val="00F117A3"/>
    <w:rsid w:val="00F123BB"/>
    <w:rsid w:val="00F1376F"/>
    <w:rsid w:val="00F13961"/>
    <w:rsid w:val="00F15B9A"/>
    <w:rsid w:val="00F206DA"/>
    <w:rsid w:val="00F20EA4"/>
    <w:rsid w:val="00F21342"/>
    <w:rsid w:val="00F2144B"/>
    <w:rsid w:val="00F23CBB"/>
    <w:rsid w:val="00F241DB"/>
    <w:rsid w:val="00F247D1"/>
    <w:rsid w:val="00F25424"/>
    <w:rsid w:val="00F25756"/>
    <w:rsid w:val="00F25818"/>
    <w:rsid w:val="00F25D8D"/>
    <w:rsid w:val="00F267CD"/>
    <w:rsid w:val="00F315AB"/>
    <w:rsid w:val="00F321E4"/>
    <w:rsid w:val="00F32ECB"/>
    <w:rsid w:val="00F32F55"/>
    <w:rsid w:val="00F36C19"/>
    <w:rsid w:val="00F40E06"/>
    <w:rsid w:val="00F41EC5"/>
    <w:rsid w:val="00F42642"/>
    <w:rsid w:val="00F42F9E"/>
    <w:rsid w:val="00F433E8"/>
    <w:rsid w:val="00F4468E"/>
    <w:rsid w:val="00F44BBE"/>
    <w:rsid w:val="00F453A0"/>
    <w:rsid w:val="00F456AA"/>
    <w:rsid w:val="00F46A9A"/>
    <w:rsid w:val="00F501FB"/>
    <w:rsid w:val="00F50B29"/>
    <w:rsid w:val="00F5385E"/>
    <w:rsid w:val="00F54D6E"/>
    <w:rsid w:val="00F56757"/>
    <w:rsid w:val="00F601A2"/>
    <w:rsid w:val="00F6075F"/>
    <w:rsid w:val="00F60851"/>
    <w:rsid w:val="00F614AD"/>
    <w:rsid w:val="00F65AEE"/>
    <w:rsid w:val="00F66102"/>
    <w:rsid w:val="00F668A5"/>
    <w:rsid w:val="00F669AB"/>
    <w:rsid w:val="00F66FBC"/>
    <w:rsid w:val="00F66FE5"/>
    <w:rsid w:val="00F6735A"/>
    <w:rsid w:val="00F71788"/>
    <w:rsid w:val="00F71C38"/>
    <w:rsid w:val="00F72DDF"/>
    <w:rsid w:val="00F72DF7"/>
    <w:rsid w:val="00F7385F"/>
    <w:rsid w:val="00F73D40"/>
    <w:rsid w:val="00F76C2A"/>
    <w:rsid w:val="00F7751B"/>
    <w:rsid w:val="00F801A9"/>
    <w:rsid w:val="00F80232"/>
    <w:rsid w:val="00F805E7"/>
    <w:rsid w:val="00F80979"/>
    <w:rsid w:val="00F81DE6"/>
    <w:rsid w:val="00F8385F"/>
    <w:rsid w:val="00F84790"/>
    <w:rsid w:val="00F8516E"/>
    <w:rsid w:val="00F856AE"/>
    <w:rsid w:val="00F85A7F"/>
    <w:rsid w:val="00F85ADB"/>
    <w:rsid w:val="00F86E12"/>
    <w:rsid w:val="00F9066F"/>
    <w:rsid w:val="00F910F1"/>
    <w:rsid w:val="00F9237D"/>
    <w:rsid w:val="00F96401"/>
    <w:rsid w:val="00F975B2"/>
    <w:rsid w:val="00FA53AE"/>
    <w:rsid w:val="00FA7BBD"/>
    <w:rsid w:val="00FB2705"/>
    <w:rsid w:val="00FB3733"/>
    <w:rsid w:val="00FB3D23"/>
    <w:rsid w:val="00FB3F12"/>
    <w:rsid w:val="00FB6677"/>
    <w:rsid w:val="00FB6F39"/>
    <w:rsid w:val="00FB7310"/>
    <w:rsid w:val="00FB78A5"/>
    <w:rsid w:val="00FB79A8"/>
    <w:rsid w:val="00FC076D"/>
    <w:rsid w:val="00FC4EE1"/>
    <w:rsid w:val="00FC6A45"/>
    <w:rsid w:val="00FC74EA"/>
    <w:rsid w:val="00FD06BE"/>
    <w:rsid w:val="00FD0B30"/>
    <w:rsid w:val="00FD1219"/>
    <w:rsid w:val="00FD1A8B"/>
    <w:rsid w:val="00FD265F"/>
    <w:rsid w:val="00FD2F4F"/>
    <w:rsid w:val="00FD38AD"/>
    <w:rsid w:val="00FD3EDE"/>
    <w:rsid w:val="00FD4D17"/>
    <w:rsid w:val="00FDBA42"/>
    <w:rsid w:val="00FE0E33"/>
    <w:rsid w:val="00FE19B5"/>
    <w:rsid w:val="00FE1CAD"/>
    <w:rsid w:val="00FE1F56"/>
    <w:rsid w:val="00FE2229"/>
    <w:rsid w:val="00FE2A5D"/>
    <w:rsid w:val="00FE383E"/>
    <w:rsid w:val="00FE5637"/>
    <w:rsid w:val="00FE572B"/>
    <w:rsid w:val="00FE60F7"/>
    <w:rsid w:val="00FE6F74"/>
    <w:rsid w:val="00FE6FDA"/>
    <w:rsid w:val="00FEA519"/>
    <w:rsid w:val="00FF0EF3"/>
    <w:rsid w:val="00FF1117"/>
    <w:rsid w:val="00FF48F9"/>
    <w:rsid w:val="00FF53C0"/>
    <w:rsid w:val="00FF6FEE"/>
    <w:rsid w:val="011F19FB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C203"/>
    <w:rsid w:val="023787EA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CB0C4A"/>
    <w:rsid w:val="05E0AA60"/>
    <w:rsid w:val="0624E377"/>
    <w:rsid w:val="06A3CE2D"/>
    <w:rsid w:val="06B90029"/>
    <w:rsid w:val="06E83DD6"/>
    <w:rsid w:val="070C9B62"/>
    <w:rsid w:val="0738F8CA"/>
    <w:rsid w:val="078FCEC7"/>
    <w:rsid w:val="07ADACFF"/>
    <w:rsid w:val="07CECE15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CE7A5"/>
    <w:rsid w:val="09D2DC5D"/>
    <w:rsid w:val="09F6E185"/>
    <w:rsid w:val="0A1C54F5"/>
    <w:rsid w:val="0AA3CD2C"/>
    <w:rsid w:val="0AB01537"/>
    <w:rsid w:val="0ABA36CC"/>
    <w:rsid w:val="0AD2A155"/>
    <w:rsid w:val="0AD316B9"/>
    <w:rsid w:val="0B669FA2"/>
    <w:rsid w:val="0BD9276D"/>
    <w:rsid w:val="0C1BA2EA"/>
    <w:rsid w:val="0C28D941"/>
    <w:rsid w:val="0C4C0119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44C1D6"/>
    <w:rsid w:val="0EEEFB78"/>
    <w:rsid w:val="0EFD85D6"/>
    <w:rsid w:val="0F133A1D"/>
    <w:rsid w:val="0F163C21"/>
    <w:rsid w:val="0F22AC23"/>
    <w:rsid w:val="0F5106F0"/>
    <w:rsid w:val="0F6C076D"/>
    <w:rsid w:val="0F9E5DF9"/>
    <w:rsid w:val="0FB612B6"/>
    <w:rsid w:val="0FB8473D"/>
    <w:rsid w:val="0FB9EECE"/>
    <w:rsid w:val="1004A5FD"/>
    <w:rsid w:val="1005066A"/>
    <w:rsid w:val="101D4BCD"/>
    <w:rsid w:val="101DA7F9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25AB4F"/>
    <w:rsid w:val="1258A6ED"/>
    <w:rsid w:val="128323CD"/>
    <w:rsid w:val="12AA1F3D"/>
    <w:rsid w:val="12F97E0D"/>
    <w:rsid w:val="1317FD30"/>
    <w:rsid w:val="1332CD9E"/>
    <w:rsid w:val="14518FB1"/>
    <w:rsid w:val="14DF85CB"/>
    <w:rsid w:val="15A41F64"/>
    <w:rsid w:val="15D2AC57"/>
    <w:rsid w:val="15E22E5D"/>
    <w:rsid w:val="15ED6012"/>
    <w:rsid w:val="16007819"/>
    <w:rsid w:val="163196A3"/>
    <w:rsid w:val="16A19C77"/>
    <w:rsid w:val="16C04C0C"/>
    <w:rsid w:val="16CF1B39"/>
    <w:rsid w:val="1712F0B4"/>
    <w:rsid w:val="1736EC7C"/>
    <w:rsid w:val="1736F61B"/>
    <w:rsid w:val="174E17EB"/>
    <w:rsid w:val="176B6015"/>
    <w:rsid w:val="17FDCDD8"/>
    <w:rsid w:val="18391409"/>
    <w:rsid w:val="1844D97C"/>
    <w:rsid w:val="1899F04F"/>
    <w:rsid w:val="189B9F10"/>
    <w:rsid w:val="18C01470"/>
    <w:rsid w:val="18F79EAB"/>
    <w:rsid w:val="19277754"/>
    <w:rsid w:val="194CEF3C"/>
    <w:rsid w:val="1961F970"/>
    <w:rsid w:val="19A119CE"/>
    <w:rsid w:val="1A35ED97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1CCA762"/>
    <w:rsid w:val="2200BF81"/>
    <w:rsid w:val="221A4CEF"/>
    <w:rsid w:val="221FA99D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D98A97"/>
    <w:rsid w:val="25DDB2A0"/>
    <w:rsid w:val="261DDD42"/>
    <w:rsid w:val="271BE452"/>
    <w:rsid w:val="274F37E7"/>
    <w:rsid w:val="277C96BB"/>
    <w:rsid w:val="27CE12FE"/>
    <w:rsid w:val="283683F7"/>
    <w:rsid w:val="283F148E"/>
    <w:rsid w:val="2840ADDF"/>
    <w:rsid w:val="2847A363"/>
    <w:rsid w:val="284D7F27"/>
    <w:rsid w:val="28C35998"/>
    <w:rsid w:val="291DC805"/>
    <w:rsid w:val="297BFD29"/>
    <w:rsid w:val="298F8C7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CEE04A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DBC45A"/>
    <w:rsid w:val="2FE473AA"/>
    <w:rsid w:val="2FFB9EF4"/>
    <w:rsid w:val="30007401"/>
    <w:rsid w:val="303FDF24"/>
    <w:rsid w:val="304B5E3D"/>
    <w:rsid w:val="305A3B05"/>
    <w:rsid w:val="308A1265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3911A2C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724EB79"/>
    <w:rsid w:val="37292035"/>
    <w:rsid w:val="3740DEB6"/>
    <w:rsid w:val="375F1E76"/>
    <w:rsid w:val="377FFDF3"/>
    <w:rsid w:val="37C3AFF7"/>
    <w:rsid w:val="37D68F34"/>
    <w:rsid w:val="37ED887C"/>
    <w:rsid w:val="380FDBD4"/>
    <w:rsid w:val="385E5491"/>
    <w:rsid w:val="38A0DACC"/>
    <w:rsid w:val="38D53698"/>
    <w:rsid w:val="39537944"/>
    <w:rsid w:val="395B5D90"/>
    <w:rsid w:val="39B76CEE"/>
    <w:rsid w:val="39DA6B90"/>
    <w:rsid w:val="39DCC3E8"/>
    <w:rsid w:val="3A948189"/>
    <w:rsid w:val="3AA67D8A"/>
    <w:rsid w:val="3B07A2C0"/>
    <w:rsid w:val="3B0953D4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7E6CE9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E0256F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38CF47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480DBF"/>
    <w:rsid w:val="4F60B3AD"/>
    <w:rsid w:val="4F6BC093"/>
    <w:rsid w:val="4FE05D42"/>
    <w:rsid w:val="5022B55D"/>
    <w:rsid w:val="503C32BE"/>
    <w:rsid w:val="50C1D404"/>
    <w:rsid w:val="515E6192"/>
    <w:rsid w:val="51BC3C14"/>
    <w:rsid w:val="51D0DDF1"/>
    <w:rsid w:val="51F64411"/>
    <w:rsid w:val="52126178"/>
    <w:rsid w:val="525618F0"/>
    <w:rsid w:val="5274C615"/>
    <w:rsid w:val="52FEAFF8"/>
    <w:rsid w:val="5370D00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714425"/>
    <w:rsid w:val="557F93FB"/>
    <w:rsid w:val="55AF2E15"/>
    <w:rsid w:val="5643D5D3"/>
    <w:rsid w:val="5669D478"/>
    <w:rsid w:val="56706A84"/>
    <w:rsid w:val="56D6BA6E"/>
    <w:rsid w:val="56E7CA5D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A2314BB"/>
    <w:rsid w:val="5A64D4B8"/>
    <w:rsid w:val="5AE3652C"/>
    <w:rsid w:val="5B418385"/>
    <w:rsid w:val="5B6E14D1"/>
    <w:rsid w:val="5B9D2657"/>
    <w:rsid w:val="5BB178BE"/>
    <w:rsid w:val="5BE14EF9"/>
    <w:rsid w:val="5C032D6F"/>
    <w:rsid w:val="5C12FFE2"/>
    <w:rsid w:val="5C300030"/>
    <w:rsid w:val="5C7205A6"/>
    <w:rsid w:val="5C8C27C7"/>
    <w:rsid w:val="5CA9DC0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92F30D"/>
    <w:rsid w:val="5FE90938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1FB91"/>
    <w:rsid w:val="61F65417"/>
    <w:rsid w:val="6207906D"/>
    <w:rsid w:val="620BA922"/>
    <w:rsid w:val="623CDB25"/>
    <w:rsid w:val="6245C880"/>
    <w:rsid w:val="626920A7"/>
    <w:rsid w:val="62A3EE4D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13C129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A43A0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65DA8E"/>
    <w:rsid w:val="6DFC1FDB"/>
    <w:rsid w:val="6E0C256A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9666A3"/>
    <w:rsid w:val="6FBB77D7"/>
    <w:rsid w:val="6FCBB331"/>
    <w:rsid w:val="70094D78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3C9D31"/>
    <w:rsid w:val="736D65C4"/>
    <w:rsid w:val="737DCFB2"/>
    <w:rsid w:val="7389D9AB"/>
    <w:rsid w:val="73916B52"/>
    <w:rsid w:val="73960514"/>
    <w:rsid w:val="73CA7FF4"/>
    <w:rsid w:val="73DB21A4"/>
    <w:rsid w:val="73EA36F1"/>
    <w:rsid w:val="745BF546"/>
    <w:rsid w:val="747384EB"/>
    <w:rsid w:val="74D4CD7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80BC19B"/>
    <w:rsid w:val="7826C048"/>
    <w:rsid w:val="78491C5A"/>
    <w:rsid w:val="78934B0F"/>
    <w:rsid w:val="78A6A59F"/>
    <w:rsid w:val="78CC6A52"/>
    <w:rsid w:val="7916D2B8"/>
    <w:rsid w:val="795D0D62"/>
    <w:rsid w:val="79B02FBE"/>
    <w:rsid w:val="79BBA34B"/>
    <w:rsid w:val="79E35F0F"/>
    <w:rsid w:val="7A2B3AC9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FAF9E"/>
    <w:rsid w:val="7C42A226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  <w:style w:type="character" w:styleId="Hyperlink">
    <w:name w:val="Hyperlink"/>
    <w:basedOn w:val="DefaultParagraphFont"/>
    <w:uiPriority w:val="99"/>
    <w:rsid w:val="00CC1E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364DE-8F7C-49C2-A970-38EED02AB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65F7E-1787-44BA-A333-B63F68B4E838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3.xml><?xml version="1.0" encoding="utf-8"?>
<ds:datastoreItem xmlns:ds="http://schemas.openxmlformats.org/officeDocument/2006/customXml" ds:itemID="{397FDE69-79F1-4B74-A610-5D88F2D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9619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998</cp:revision>
  <cp:lastPrinted>2018-10-03T14:00:00Z</cp:lastPrinted>
  <dcterms:created xsi:type="dcterms:W3CDTF">2020-10-12T20:27:00Z</dcterms:created>
  <dcterms:modified xsi:type="dcterms:W3CDTF">2021-08-11T17:56:00Z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